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37" w:rsidRPr="00D3039E" w:rsidRDefault="00F02237" w:rsidP="00D3039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3039E">
        <w:rPr>
          <w:rFonts w:ascii="Times New Roman" w:hAnsi="Times New Roman" w:cs="Times New Roman"/>
          <w:b/>
          <w:i/>
          <w:sz w:val="28"/>
          <w:szCs w:val="24"/>
        </w:rPr>
        <w:t>Эффективные системы сопровождения и поддерж</w:t>
      </w:r>
      <w:r w:rsidR="00D3039E" w:rsidRPr="00D3039E">
        <w:rPr>
          <w:rFonts w:ascii="Times New Roman" w:hAnsi="Times New Roman" w:cs="Times New Roman"/>
          <w:b/>
          <w:i/>
          <w:sz w:val="28"/>
          <w:szCs w:val="24"/>
        </w:rPr>
        <w:t xml:space="preserve">ки педагогов. Школьные практики </w:t>
      </w:r>
      <w:r w:rsidRPr="00D3039E">
        <w:rPr>
          <w:rFonts w:ascii="Times New Roman" w:hAnsi="Times New Roman" w:cs="Times New Roman"/>
          <w:b/>
          <w:i/>
          <w:sz w:val="28"/>
          <w:szCs w:val="24"/>
        </w:rPr>
        <w:t>(методическое сопровождение, опыт  инновационной площадки).</w:t>
      </w:r>
    </w:p>
    <w:p w:rsidR="00F02237" w:rsidRPr="00D3039E" w:rsidRDefault="00F02237" w:rsidP="00D3039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A36" w:rsidRPr="00D3039E" w:rsidRDefault="00D3039E" w:rsidP="00D3039E">
      <w:pPr>
        <w:pStyle w:val="a6"/>
        <w:rPr>
          <w:rFonts w:ascii="Times New Roman" w:hAnsi="Times New Roman" w:cs="Times New Roman"/>
          <w:sz w:val="28"/>
          <w:szCs w:val="24"/>
        </w:rPr>
      </w:pPr>
      <w:r w:rsidRPr="00D3039E">
        <w:rPr>
          <w:rFonts w:ascii="Times New Roman" w:hAnsi="Times New Roman" w:cs="Times New Roman"/>
          <w:sz w:val="28"/>
          <w:szCs w:val="24"/>
        </w:rPr>
        <w:t xml:space="preserve">     </w:t>
      </w:r>
      <w:r w:rsidR="002363CB" w:rsidRPr="00D3039E">
        <w:rPr>
          <w:rFonts w:ascii="Times New Roman" w:hAnsi="Times New Roman" w:cs="Times New Roman"/>
          <w:sz w:val="28"/>
          <w:szCs w:val="24"/>
        </w:rPr>
        <w:t xml:space="preserve">Повышение качества школьного образования  находится в прямой зависимости от </w:t>
      </w:r>
      <w:r w:rsidR="009B6A2D" w:rsidRPr="00D3039E">
        <w:rPr>
          <w:rFonts w:ascii="Times New Roman" w:hAnsi="Times New Roman" w:cs="Times New Roman"/>
          <w:sz w:val="28"/>
          <w:szCs w:val="24"/>
        </w:rPr>
        <w:t xml:space="preserve">потенциала </w:t>
      </w:r>
      <w:r w:rsidR="002363CB" w:rsidRPr="00D3039E">
        <w:rPr>
          <w:rFonts w:ascii="Times New Roman" w:hAnsi="Times New Roman" w:cs="Times New Roman"/>
          <w:sz w:val="28"/>
          <w:szCs w:val="24"/>
        </w:rPr>
        <w:t>педагогических кадров. В современной жизни, в период реформирования образования, меняется статус педагога. Меняются требования к уровню его професси</w:t>
      </w:r>
      <w:r w:rsidR="009B6A2D" w:rsidRPr="00D3039E">
        <w:rPr>
          <w:rFonts w:ascii="Times New Roman" w:hAnsi="Times New Roman" w:cs="Times New Roman"/>
          <w:sz w:val="28"/>
          <w:szCs w:val="24"/>
        </w:rPr>
        <w:t>онализма.</w:t>
      </w:r>
      <w:r w:rsidR="002363CB" w:rsidRPr="00D3039E">
        <w:rPr>
          <w:rFonts w:ascii="Times New Roman" w:hAnsi="Times New Roman" w:cs="Times New Roman"/>
          <w:sz w:val="28"/>
          <w:szCs w:val="24"/>
        </w:rPr>
        <w:t xml:space="preserve"> В настоящий момент востребован педагог компетентный, творческий, способный мобилизовать свой личностный потенциал </w:t>
      </w:r>
      <w:r w:rsidR="00E36324" w:rsidRPr="00D3039E">
        <w:rPr>
          <w:rFonts w:ascii="Times New Roman" w:hAnsi="Times New Roman" w:cs="Times New Roman"/>
          <w:sz w:val="28"/>
          <w:szCs w:val="24"/>
        </w:rPr>
        <w:t>и принимающий все инновации</w:t>
      </w:r>
      <w:r w:rsidR="002363CB" w:rsidRPr="00D3039E">
        <w:rPr>
          <w:rFonts w:ascii="Times New Roman" w:hAnsi="Times New Roman" w:cs="Times New Roman"/>
          <w:sz w:val="28"/>
          <w:szCs w:val="24"/>
        </w:rPr>
        <w:t xml:space="preserve"> в системе образования. </w:t>
      </w:r>
      <w:r w:rsidR="009F5A36" w:rsidRPr="00D3039E">
        <w:rPr>
          <w:rFonts w:ascii="Times New Roman" w:hAnsi="Times New Roman" w:cs="Times New Roman"/>
          <w:sz w:val="28"/>
          <w:szCs w:val="24"/>
        </w:rPr>
        <w:t xml:space="preserve">Возрастающая значимость образования взрослых - общепризнанный факт. </w:t>
      </w:r>
    </w:p>
    <w:p w:rsidR="00666215" w:rsidRPr="00D3039E" w:rsidRDefault="00D3039E" w:rsidP="00D3039E">
      <w:pPr>
        <w:pStyle w:val="a6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3039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</w:t>
      </w:r>
      <w:r w:rsidR="00666215" w:rsidRPr="00D3039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</w:t>
      </w:r>
    </w:p>
    <w:p w:rsidR="002363CB" w:rsidRPr="00D3039E" w:rsidRDefault="002363CB" w:rsidP="00D3039E">
      <w:pPr>
        <w:pStyle w:val="a6"/>
        <w:rPr>
          <w:rFonts w:ascii="Times New Roman" w:hAnsi="Times New Roman" w:cs="Times New Roman"/>
          <w:sz w:val="28"/>
          <w:szCs w:val="24"/>
        </w:rPr>
      </w:pPr>
      <w:r w:rsidRPr="00D3039E">
        <w:rPr>
          <w:rFonts w:ascii="Times New Roman" w:hAnsi="Times New Roman" w:cs="Times New Roman"/>
          <w:sz w:val="28"/>
          <w:szCs w:val="24"/>
        </w:rPr>
        <w:t>Есл</w:t>
      </w:r>
      <w:r w:rsidR="00E36324" w:rsidRPr="00D3039E">
        <w:rPr>
          <w:rFonts w:ascii="Times New Roman" w:hAnsi="Times New Roman" w:cs="Times New Roman"/>
          <w:sz w:val="28"/>
          <w:szCs w:val="24"/>
        </w:rPr>
        <w:t xml:space="preserve">и раньше речь шла о методической </w:t>
      </w:r>
      <w:proofErr w:type="gramStart"/>
      <w:r w:rsidR="00E36324" w:rsidRPr="00D3039E">
        <w:rPr>
          <w:rFonts w:ascii="Times New Roman" w:hAnsi="Times New Roman" w:cs="Times New Roman"/>
          <w:sz w:val="28"/>
          <w:szCs w:val="24"/>
        </w:rPr>
        <w:t>поддержке</w:t>
      </w:r>
      <w:proofErr w:type="gramEnd"/>
      <w:r w:rsidRPr="00D3039E">
        <w:rPr>
          <w:rFonts w:ascii="Times New Roman" w:hAnsi="Times New Roman" w:cs="Times New Roman"/>
          <w:sz w:val="28"/>
          <w:szCs w:val="24"/>
        </w:rPr>
        <w:t xml:space="preserve"> как правило молодых специалистов, то сегодня необходимо качественно выстраивать методическую работу с разными по педагогическому мастерству учителями, так как одни </w:t>
      </w:r>
      <w:r w:rsidR="00666215" w:rsidRPr="00D3039E">
        <w:rPr>
          <w:rFonts w:ascii="Times New Roman" w:hAnsi="Times New Roman" w:cs="Times New Roman"/>
          <w:sz w:val="28"/>
          <w:szCs w:val="24"/>
        </w:rPr>
        <w:t>принимают новшества</w:t>
      </w:r>
      <w:r w:rsidRPr="00D3039E">
        <w:rPr>
          <w:rFonts w:ascii="Times New Roman" w:hAnsi="Times New Roman" w:cs="Times New Roman"/>
          <w:sz w:val="28"/>
          <w:szCs w:val="24"/>
        </w:rPr>
        <w:t>, другие относятся к ним консервативно. Это проблема не только нашей школы.</w:t>
      </w:r>
    </w:p>
    <w:p w:rsidR="00FB2A74" w:rsidRPr="00D3039E" w:rsidRDefault="00D3039E" w:rsidP="00D3039E">
      <w:pPr>
        <w:pStyle w:val="a6"/>
        <w:rPr>
          <w:rFonts w:ascii="Times New Roman" w:hAnsi="Times New Roman" w:cs="Times New Roman"/>
          <w:sz w:val="28"/>
          <w:szCs w:val="24"/>
        </w:rPr>
      </w:pPr>
      <w:r w:rsidRPr="00D3039E">
        <w:rPr>
          <w:rFonts w:ascii="Times New Roman" w:hAnsi="Times New Roman" w:cs="Times New Roman"/>
          <w:sz w:val="28"/>
          <w:szCs w:val="24"/>
        </w:rPr>
        <w:t xml:space="preserve">     </w:t>
      </w:r>
      <w:r w:rsidR="002363CB" w:rsidRPr="00D3039E">
        <w:rPr>
          <w:rFonts w:ascii="Times New Roman" w:hAnsi="Times New Roman" w:cs="Times New Roman"/>
          <w:sz w:val="28"/>
          <w:szCs w:val="24"/>
        </w:rPr>
        <w:t>Данное противоречие привело к необходимости</w:t>
      </w:r>
      <w:r w:rsidR="009B6A2D" w:rsidRPr="00D3039E">
        <w:rPr>
          <w:rFonts w:ascii="Times New Roman" w:hAnsi="Times New Roman" w:cs="Times New Roman"/>
          <w:sz w:val="28"/>
          <w:szCs w:val="24"/>
        </w:rPr>
        <w:t xml:space="preserve"> перехода</w:t>
      </w:r>
      <w:r w:rsidR="00FB2A74" w:rsidRPr="00D3039E">
        <w:rPr>
          <w:rFonts w:ascii="Times New Roman" w:hAnsi="Times New Roman" w:cs="Times New Roman"/>
          <w:sz w:val="28"/>
          <w:szCs w:val="24"/>
        </w:rPr>
        <w:t xml:space="preserve"> к новым  методам поддержки учителей, таким, как, например, научно-</w:t>
      </w:r>
      <w:r w:rsidR="009C4575" w:rsidRPr="00D3039E">
        <w:rPr>
          <w:rFonts w:ascii="Times New Roman" w:hAnsi="Times New Roman" w:cs="Times New Roman"/>
          <w:sz w:val="28"/>
          <w:szCs w:val="24"/>
        </w:rPr>
        <w:t xml:space="preserve">методическое сопровождение,  которое, на наш взгляд, и </w:t>
      </w:r>
      <w:r w:rsidR="00FB2A74" w:rsidRPr="00D3039E">
        <w:rPr>
          <w:rFonts w:ascii="Times New Roman" w:hAnsi="Times New Roman" w:cs="Times New Roman"/>
          <w:sz w:val="28"/>
          <w:szCs w:val="24"/>
        </w:rPr>
        <w:t xml:space="preserve"> позволит обеспечить качественный уровень образования.</w:t>
      </w:r>
    </w:p>
    <w:p w:rsidR="00E36324" w:rsidRPr="00D3039E" w:rsidRDefault="00D3039E" w:rsidP="00D3039E">
      <w:pPr>
        <w:pStyle w:val="a6"/>
        <w:rPr>
          <w:rFonts w:ascii="Times New Roman" w:hAnsi="Times New Roman" w:cs="Times New Roman"/>
          <w:sz w:val="28"/>
          <w:szCs w:val="24"/>
        </w:rPr>
      </w:pPr>
      <w:r w:rsidRPr="00D3039E">
        <w:rPr>
          <w:rFonts w:ascii="Times New Roman" w:hAnsi="Times New Roman" w:cs="Times New Roman"/>
          <w:sz w:val="28"/>
          <w:szCs w:val="24"/>
        </w:rPr>
        <w:t xml:space="preserve">     </w:t>
      </w:r>
      <w:r w:rsidR="009C4575" w:rsidRPr="00D3039E">
        <w:rPr>
          <w:rFonts w:ascii="Times New Roman" w:hAnsi="Times New Roman" w:cs="Times New Roman"/>
          <w:sz w:val="28"/>
          <w:szCs w:val="24"/>
        </w:rPr>
        <w:t>Следуя словарю Ожегова,  слово</w:t>
      </w:r>
      <w:r w:rsidR="00E36324" w:rsidRPr="00D3039E">
        <w:rPr>
          <w:rFonts w:ascii="Times New Roman" w:hAnsi="Times New Roman" w:cs="Times New Roman"/>
          <w:sz w:val="28"/>
          <w:szCs w:val="24"/>
        </w:rPr>
        <w:t xml:space="preserve"> Сопровождать</w:t>
      </w:r>
      <w:r w:rsidR="0027556E" w:rsidRPr="00D3039E">
        <w:rPr>
          <w:rFonts w:ascii="Times New Roman" w:hAnsi="Times New Roman" w:cs="Times New Roman"/>
          <w:sz w:val="28"/>
          <w:szCs w:val="24"/>
        </w:rPr>
        <w:t xml:space="preserve">–следовать рядом. Понятие «сопровождение» используется по отношению к человеку, которому нужна помощь, поддержка в преодолении возникающих трудностей  (проблем) в процессе самореализации, достижения жизненно важных целей. </w:t>
      </w:r>
    </w:p>
    <w:p w:rsidR="00FB2A74" w:rsidRPr="00D3039E" w:rsidRDefault="00D3039E" w:rsidP="00D3039E">
      <w:pPr>
        <w:pStyle w:val="a6"/>
        <w:rPr>
          <w:rFonts w:ascii="Times New Roman" w:hAnsi="Times New Roman" w:cs="Times New Roman"/>
          <w:sz w:val="28"/>
          <w:szCs w:val="24"/>
        </w:rPr>
      </w:pPr>
      <w:r w:rsidRPr="00D3039E">
        <w:rPr>
          <w:rFonts w:ascii="Times New Roman" w:hAnsi="Times New Roman" w:cs="Times New Roman"/>
          <w:sz w:val="28"/>
          <w:szCs w:val="24"/>
        </w:rPr>
        <w:t xml:space="preserve">     </w:t>
      </w:r>
      <w:proofErr w:type="gramStart"/>
      <w:r w:rsidR="0027556E" w:rsidRPr="00D3039E">
        <w:rPr>
          <w:rFonts w:ascii="Times New Roman" w:hAnsi="Times New Roman" w:cs="Times New Roman"/>
          <w:sz w:val="28"/>
          <w:szCs w:val="24"/>
        </w:rPr>
        <w:t>Исходя из</w:t>
      </w:r>
      <w:r w:rsidR="000B38FA" w:rsidRPr="00D3039E">
        <w:rPr>
          <w:rFonts w:ascii="Times New Roman" w:hAnsi="Times New Roman" w:cs="Times New Roman"/>
          <w:sz w:val="28"/>
          <w:szCs w:val="24"/>
        </w:rPr>
        <w:t xml:space="preserve"> много</w:t>
      </w:r>
      <w:r w:rsidR="009C4575" w:rsidRPr="00D3039E">
        <w:rPr>
          <w:rFonts w:ascii="Times New Roman" w:hAnsi="Times New Roman" w:cs="Times New Roman"/>
          <w:sz w:val="28"/>
          <w:szCs w:val="24"/>
        </w:rPr>
        <w:t>образия</w:t>
      </w:r>
      <w:r w:rsidR="0027556E" w:rsidRPr="00D3039E">
        <w:rPr>
          <w:rFonts w:ascii="Times New Roman" w:hAnsi="Times New Roman" w:cs="Times New Roman"/>
          <w:sz w:val="28"/>
          <w:szCs w:val="24"/>
        </w:rPr>
        <w:t xml:space="preserve"> трактовок определения </w:t>
      </w:r>
      <w:r w:rsidR="009C4575" w:rsidRPr="00D3039E">
        <w:rPr>
          <w:rFonts w:ascii="Times New Roman" w:hAnsi="Times New Roman" w:cs="Times New Roman"/>
          <w:sz w:val="28"/>
          <w:szCs w:val="24"/>
        </w:rPr>
        <w:t>научно-</w:t>
      </w:r>
      <w:r w:rsidR="0027556E" w:rsidRPr="00D3039E">
        <w:rPr>
          <w:rFonts w:ascii="Times New Roman" w:hAnsi="Times New Roman" w:cs="Times New Roman"/>
          <w:sz w:val="28"/>
          <w:szCs w:val="24"/>
        </w:rPr>
        <w:t>методического</w:t>
      </w:r>
      <w:r w:rsidR="009C4575" w:rsidRPr="00D3039E">
        <w:rPr>
          <w:rFonts w:ascii="Times New Roman" w:hAnsi="Times New Roman" w:cs="Times New Roman"/>
          <w:sz w:val="28"/>
          <w:szCs w:val="24"/>
        </w:rPr>
        <w:t xml:space="preserve"> сопровождения</w:t>
      </w:r>
      <w:r w:rsidR="00FB2A74" w:rsidRPr="00D3039E">
        <w:rPr>
          <w:rFonts w:ascii="Times New Roman" w:hAnsi="Times New Roman" w:cs="Times New Roman"/>
          <w:sz w:val="28"/>
          <w:szCs w:val="24"/>
        </w:rPr>
        <w:t xml:space="preserve"> деятельности учителя </w:t>
      </w:r>
      <w:r w:rsidR="0027556E" w:rsidRPr="00D3039E">
        <w:rPr>
          <w:rFonts w:ascii="Times New Roman" w:hAnsi="Times New Roman" w:cs="Times New Roman"/>
          <w:sz w:val="28"/>
          <w:szCs w:val="24"/>
        </w:rPr>
        <w:t>для нас более близким является</w:t>
      </w:r>
      <w:proofErr w:type="gramEnd"/>
      <w:r w:rsidR="0027556E" w:rsidRPr="00D3039E">
        <w:rPr>
          <w:rFonts w:ascii="Times New Roman" w:hAnsi="Times New Roman" w:cs="Times New Roman"/>
          <w:sz w:val="28"/>
          <w:szCs w:val="24"/>
        </w:rPr>
        <w:t xml:space="preserve"> следующее </w:t>
      </w:r>
      <w:r w:rsidR="00FB2A74" w:rsidRPr="00D3039E">
        <w:rPr>
          <w:rFonts w:ascii="Times New Roman" w:hAnsi="Times New Roman" w:cs="Times New Roman"/>
          <w:sz w:val="28"/>
          <w:szCs w:val="24"/>
        </w:rPr>
        <w:t>– это комплекс взаимосвязанных целенаправленных действий, мероприятий, направленных на оказание всесторонней помощи учителю в решении возникающих затруднений, способствующих его развитию и самоопределению на протяжении всей профессиональной деятельности.</w:t>
      </w:r>
    </w:p>
    <w:p w:rsidR="00C7709E" w:rsidRPr="00D3039E" w:rsidRDefault="00D3039E" w:rsidP="00D3039E">
      <w:pPr>
        <w:pStyle w:val="a6"/>
        <w:rPr>
          <w:rFonts w:ascii="Times New Roman" w:hAnsi="Times New Roman" w:cs="Times New Roman"/>
          <w:sz w:val="28"/>
          <w:szCs w:val="24"/>
        </w:rPr>
      </w:pPr>
      <w:r w:rsidRPr="00D3039E">
        <w:rPr>
          <w:rFonts w:ascii="Times New Roman" w:hAnsi="Times New Roman" w:cs="Times New Roman"/>
          <w:sz w:val="28"/>
          <w:szCs w:val="24"/>
        </w:rPr>
        <w:t xml:space="preserve">     </w:t>
      </w:r>
      <w:r w:rsidR="00C7709E" w:rsidRPr="00D3039E">
        <w:rPr>
          <w:rFonts w:ascii="Times New Roman" w:hAnsi="Times New Roman" w:cs="Times New Roman"/>
          <w:sz w:val="28"/>
          <w:szCs w:val="24"/>
        </w:rPr>
        <w:t>Методическое сопровождение инновационной и опытно-экспериментальной работы осуществляется на основе реализации планов участия О</w:t>
      </w:r>
      <w:r w:rsidR="009E3C00" w:rsidRPr="00D3039E">
        <w:rPr>
          <w:rFonts w:ascii="Times New Roman" w:hAnsi="Times New Roman" w:cs="Times New Roman"/>
          <w:sz w:val="28"/>
          <w:szCs w:val="24"/>
        </w:rPr>
        <w:t>О</w:t>
      </w:r>
      <w:r w:rsidR="00C7709E" w:rsidRPr="00D3039E">
        <w:rPr>
          <w:rFonts w:ascii="Times New Roman" w:hAnsi="Times New Roman" w:cs="Times New Roman"/>
          <w:sz w:val="28"/>
          <w:szCs w:val="24"/>
        </w:rPr>
        <w:t xml:space="preserve"> в </w:t>
      </w:r>
      <w:r w:rsidR="009E3C00" w:rsidRPr="00D3039E">
        <w:rPr>
          <w:rFonts w:ascii="Times New Roman" w:hAnsi="Times New Roman" w:cs="Times New Roman"/>
          <w:sz w:val="28"/>
          <w:szCs w:val="24"/>
        </w:rPr>
        <w:t>проектно-исследовательской лаборатории</w:t>
      </w:r>
      <w:r w:rsidR="00C7709E" w:rsidRPr="00D3039E">
        <w:rPr>
          <w:rFonts w:ascii="Times New Roman" w:hAnsi="Times New Roman" w:cs="Times New Roman"/>
          <w:sz w:val="28"/>
          <w:szCs w:val="24"/>
        </w:rPr>
        <w:t>.</w:t>
      </w:r>
      <w:r w:rsidR="009E3C00" w:rsidRPr="00D3039E">
        <w:rPr>
          <w:rFonts w:ascii="Times New Roman" w:hAnsi="Times New Roman" w:cs="Times New Roman"/>
          <w:sz w:val="28"/>
          <w:szCs w:val="24"/>
        </w:rPr>
        <w:t xml:space="preserve"> Наша школа на протяжении многих лет является одной из ПИЛ, созданных на базе ОО, включающихся в сетевой комплекс, координируемый региональной службой «Образовательная инициатива». </w:t>
      </w:r>
      <w:r w:rsidR="00C7709E" w:rsidRPr="00D3039E">
        <w:rPr>
          <w:rFonts w:ascii="Times New Roman" w:hAnsi="Times New Roman" w:cs="Times New Roman"/>
          <w:sz w:val="28"/>
          <w:szCs w:val="24"/>
        </w:rPr>
        <w:t xml:space="preserve"> Сейчас в </w:t>
      </w:r>
      <w:r w:rsidR="00E8080B" w:rsidRPr="00D3039E">
        <w:rPr>
          <w:rFonts w:ascii="Times New Roman" w:hAnsi="Times New Roman" w:cs="Times New Roman"/>
          <w:sz w:val="28"/>
          <w:szCs w:val="24"/>
        </w:rPr>
        <w:t xml:space="preserve">проектно-исследовательской лаборатории </w:t>
      </w:r>
      <w:r w:rsidR="00715B1A" w:rsidRPr="00D3039E">
        <w:rPr>
          <w:rFonts w:ascii="Times New Roman" w:hAnsi="Times New Roman" w:cs="Times New Roman"/>
          <w:sz w:val="28"/>
          <w:szCs w:val="24"/>
        </w:rPr>
        <w:t xml:space="preserve">у нас задействовано </w:t>
      </w:r>
      <w:r w:rsidR="00C364DE" w:rsidRPr="00D3039E">
        <w:rPr>
          <w:rFonts w:ascii="Times New Roman" w:hAnsi="Times New Roman" w:cs="Times New Roman"/>
          <w:sz w:val="28"/>
          <w:szCs w:val="24"/>
        </w:rPr>
        <w:t>5</w:t>
      </w:r>
      <w:r w:rsidR="00E8080B" w:rsidRPr="00D3039E">
        <w:rPr>
          <w:rFonts w:ascii="Times New Roman" w:hAnsi="Times New Roman" w:cs="Times New Roman"/>
          <w:sz w:val="28"/>
          <w:szCs w:val="24"/>
        </w:rPr>
        <w:t>4</w:t>
      </w:r>
      <w:r w:rsidR="00C7709E" w:rsidRPr="00D3039E">
        <w:rPr>
          <w:rFonts w:ascii="Times New Roman" w:hAnsi="Times New Roman" w:cs="Times New Roman"/>
          <w:sz w:val="28"/>
          <w:szCs w:val="24"/>
        </w:rPr>
        <w:t>% педагогов.</w:t>
      </w:r>
      <w:r w:rsidR="0079297F" w:rsidRPr="00D3039E">
        <w:rPr>
          <w:rFonts w:ascii="Times New Roman" w:hAnsi="Times New Roman" w:cs="Times New Roman"/>
          <w:sz w:val="28"/>
          <w:szCs w:val="24"/>
        </w:rPr>
        <w:t xml:space="preserve"> К работе </w:t>
      </w:r>
      <w:r w:rsidR="00E8080B" w:rsidRPr="00D3039E">
        <w:rPr>
          <w:rFonts w:ascii="Times New Roman" w:hAnsi="Times New Roman" w:cs="Times New Roman"/>
          <w:sz w:val="28"/>
          <w:szCs w:val="24"/>
        </w:rPr>
        <w:t>лаборатории</w:t>
      </w:r>
      <w:r w:rsidR="00C7709E" w:rsidRPr="00D3039E">
        <w:rPr>
          <w:rFonts w:ascii="Times New Roman" w:hAnsi="Times New Roman" w:cs="Times New Roman"/>
          <w:sz w:val="28"/>
          <w:szCs w:val="24"/>
        </w:rPr>
        <w:t xml:space="preserve"> привлекаются не только опытные педагоги, но и молодые </w:t>
      </w:r>
      <w:r w:rsidR="00C364DE" w:rsidRPr="00D3039E">
        <w:rPr>
          <w:rFonts w:ascii="Times New Roman" w:hAnsi="Times New Roman" w:cs="Times New Roman"/>
          <w:sz w:val="28"/>
          <w:szCs w:val="24"/>
        </w:rPr>
        <w:t>специалисты</w:t>
      </w:r>
      <w:r w:rsidR="00C7709E" w:rsidRPr="00D3039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3697B" w:rsidRPr="00D3039E" w:rsidRDefault="00D3039E" w:rsidP="00D3039E">
      <w:pPr>
        <w:pStyle w:val="a6"/>
        <w:rPr>
          <w:rFonts w:ascii="Times New Roman" w:hAnsi="Times New Roman" w:cs="Times New Roman"/>
          <w:sz w:val="28"/>
          <w:szCs w:val="24"/>
        </w:rPr>
      </w:pPr>
      <w:r w:rsidRPr="00D3039E">
        <w:rPr>
          <w:rFonts w:ascii="Times New Roman" w:hAnsi="Times New Roman" w:cs="Times New Roman"/>
          <w:sz w:val="28"/>
          <w:szCs w:val="24"/>
        </w:rPr>
        <w:t xml:space="preserve">     </w:t>
      </w:r>
      <w:r w:rsidR="00715B1A" w:rsidRPr="00D3039E">
        <w:rPr>
          <w:rFonts w:ascii="Times New Roman" w:hAnsi="Times New Roman" w:cs="Times New Roman"/>
          <w:sz w:val="28"/>
          <w:szCs w:val="24"/>
        </w:rPr>
        <w:t xml:space="preserve">Формы </w:t>
      </w:r>
      <w:r w:rsidR="0063697B" w:rsidRPr="00D3039E">
        <w:rPr>
          <w:rFonts w:ascii="Times New Roman" w:hAnsi="Times New Roman" w:cs="Times New Roman"/>
          <w:sz w:val="28"/>
          <w:szCs w:val="24"/>
        </w:rPr>
        <w:t xml:space="preserve"> работы динамичны. Они изменяются, обновляются в зависимости от многих факторов, основные из которых: государственная политика в </w:t>
      </w:r>
      <w:r w:rsidR="0063697B" w:rsidRPr="00D3039E">
        <w:rPr>
          <w:rFonts w:ascii="Times New Roman" w:hAnsi="Times New Roman" w:cs="Times New Roman"/>
          <w:sz w:val="28"/>
          <w:szCs w:val="24"/>
        </w:rPr>
        <w:lastRenderedPageBreak/>
        <w:t xml:space="preserve">сфере образования, законодательные акты и документы; уровень педагогической культуры педагогов, их методическая грамотность, выявленная в процессе диагностических измерений личностных и профессионально - </w:t>
      </w:r>
      <w:proofErr w:type="spellStart"/>
      <w:r w:rsidR="0063697B" w:rsidRPr="00D3039E">
        <w:rPr>
          <w:rFonts w:ascii="Times New Roman" w:hAnsi="Times New Roman" w:cs="Times New Roman"/>
          <w:sz w:val="28"/>
          <w:szCs w:val="24"/>
        </w:rPr>
        <w:t>деятельностных</w:t>
      </w:r>
      <w:proofErr w:type="spellEnd"/>
      <w:r w:rsidR="0063697B" w:rsidRPr="00D3039E">
        <w:rPr>
          <w:rFonts w:ascii="Times New Roman" w:hAnsi="Times New Roman" w:cs="Times New Roman"/>
          <w:sz w:val="28"/>
          <w:szCs w:val="24"/>
        </w:rPr>
        <w:t xml:space="preserve"> показателей; морально-психологический климат в коллективе, мате</w:t>
      </w:r>
      <w:r w:rsidR="00C7709E" w:rsidRPr="00D3039E">
        <w:rPr>
          <w:rFonts w:ascii="Times New Roman" w:hAnsi="Times New Roman" w:cs="Times New Roman"/>
          <w:sz w:val="28"/>
          <w:szCs w:val="24"/>
        </w:rPr>
        <w:t xml:space="preserve">риально-технические возможности. </w:t>
      </w:r>
    </w:p>
    <w:p w:rsidR="0079297F" w:rsidRPr="00D3039E" w:rsidRDefault="0079297F" w:rsidP="00D3039E">
      <w:pPr>
        <w:pStyle w:val="a6"/>
        <w:rPr>
          <w:rFonts w:ascii="Times New Roman" w:hAnsi="Times New Roman" w:cs="Times New Roman"/>
          <w:sz w:val="28"/>
          <w:szCs w:val="24"/>
        </w:rPr>
      </w:pPr>
      <w:r w:rsidRPr="00D3039E">
        <w:rPr>
          <w:rFonts w:ascii="Times New Roman" w:hAnsi="Times New Roman" w:cs="Times New Roman"/>
          <w:sz w:val="28"/>
          <w:szCs w:val="24"/>
        </w:rPr>
        <w:t>Важным показателем развития профессиональной компетентности педагогов школы мы считаем повышение уровня заинтересованности педагогических работников в творчестве, инновациях. Как результат, ежегодно учителя  становятся лауреатами, дипломантами и финалистами обла</w:t>
      </w:r>
      <w:r w:rsidR="00304CD6" w:rsidRPr="00D3039E">
        <w:rPr>
          <w:rFonts w:ascii="Times New Roman" w:hAnsi="Times New Roman" w:cs="Times New Roman"/>
          <w:sz w:val="28"/>
          <w:szCs w:val="24"/>
        </w:rPr>
        <w:t>стных и всероссийских конкурсов:</w:t>
      </w:r>
    </w:p>
    <w:p w:rsidR="0079297F" w:rsidRPr="00D3039E" w:rsidRDefault="00E8080B" w:rsidP="00D3039E">
      <w:pPr>
        <w:pStyle w:val="a6"/>
        <w:rPr>
          <w:rFonts w:ascii="Times New Roman" w:hAnsi="Times New Roman" w:cs="Times New Roman"/>
          <w:sz w:val="28"/>
          <w:szCs w:val="24"/>
        </w:rPr>
      </w:pPr>
      <w:r w:rsidRPr="00D3039E">
        <w:rPr>
          <w:rFonts w:ascii="Times New Roman" w:hAnsi="Times New Roman" w:cs="Times New Roman"/>
          <w:sz w:val="28"/>
          <w:szCs w:val="24"/>
        </w:rPr>
        <w:t xml:space="preserve">победитель </w:t>
      </w:r>
      <w:r w:rsidR="00304CD6" w:rsidRPr="00D3039E">
        <w:rPr>
          <w:rFonts w:ascii="Times New Roman" w:hAnsi="Times New Roman" w:cs="Times New Roman"/>
          <w:sz w:val="28"/>
          <w:szCs w:val="24"/>
        </w:rPr>
        <w:t>регионального этапа конкурса «Учитель года – 2020</w:t>
      </w:r>
      <w:r w:rsidR="0079297F" w:rsidRPr="00D3039E">
        <w:rPr>
          <w:rFonts w:ascii="Times New Roman" w:hAnsi="Times New Roman" w:cs="Times New Roman"/>
          <w:sz w:val="28"/>
          <w:szCs w:val="24"/>
        </w:rPr>
        <w:t>»;</w:t>
      </w:r>
    </w:p>
    <w:p w:rsidR="00416DF7" w:rsidRPr="00D3039E" w:rsidRDefault="00304CD6" w:rsidP="00D3039E">
      <w:pPr>
        <w:pStyle w:val="a6"/>
        <w:rPr>
          <w:rFonts w:ascii="Times New Roman" w:hAnsi="Times New Roman" w:cs="Times New Roman"/>
          <w:sz w:val="28"/>
          <w:szCs w:val="24"/>
        </w:rPr>
      </w:pPr>
      <w:r w:rsidRPr="00D3039E">
        <w:rPr>
          <w:rFonts w:ascii="Times New Roman" w:hAnsi="Times New Roman" w:cs="Times New Roman"/>
          <w:sz w:val="28"/>
          <w:szCs w:val="24"/>
        </w:rPr>
        <w:t xml:space="preserve">диплом </w:t>
      </w:r>
      <w:r w:rsidRPr="00D3039E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D3039E">
        <w:rPr>
          <w:rFonts w:ascii="Times New Roman" w:hAnsi="Times New Roman" w:cs="Times New Roman"/>
          <w:sz w:val="28"/>
          <w:szCs w:val="24"/>
        </w:rPr>
        <w:t xml:space="preserve"> степени  </w:t>
      </w:r>
      <w:r w:rsidR="00416DF7" w:rsidRPr="00D3039E">
        <w:rPr>
          <w:rFonts w:ascii="Times New Roman" w:hAnsi="Times New Roman" w:cs="Times New Roman"/>
          <w:sz w:val="28"/>
          <w:szCs w:val="24"/>
        </w:rPr>
        <w:t>в конкурсе</w:t>
      </w:r>
      <w:r w:rsidRPr="00D3039E">
        <w:rPr>
          <w:rFonts w:ascii="Times New Roman" w:hAnsi="Times New Roman" w:cs="Times New Roman"/>
          <w:sz w:val="28"/>
          <w:szCs w:val="24"/>
        </w:rPr>
        <w:t xml:space="preserve"> «Активный учитель» (октябрь 2021 г.)</w:t>
      </w:r>
      <w:r w:rsidR="0079297F" w:rsidRPr="00D3039E">
        <w:rPr>
          <w:rFonts w:ascii="Times New Roman" w:hAnsi="Times New Roman" w:cs="Times New Roman"/>
          <w:sz w:val="28"/>
          <w:szCs w:val="24"/>
        </w:rPr>
        <w:t>;</w:t>
      </w:r>
    </w:p>
    <w:p w:rsidR="00D3039E" w:rsidRPr="00D3039E" w:rsidRDefault="00416DF7" w:rsidP="00D3039E">
      <w:pPr>
        <w:pStyle w:val="a6"/>
        <w:rPr>
          <w:rFonts w:ascii="Times New Roman" w:hAnsi="Times New Roman" w:cs="Times New Roman"/>
          <w:sz w:val="28"/>
          <w:szCs w:val="24"/>
        </w:rPr>
      </w:pPr>
      <w:r w:rsidRPr="00D3039E">
        <w:rPr>
          <w:rFonts w:ascii="Times New Roman" w:hAnsi="Times New Roman" w:cs="Times New Roman"/>
          <w:sz w:val="28"/>
          <w:szCs w:val="24"/>
        </w:rPr>
        <w:t xml:space="preserve">участие в конкурсе «Признание»(2021-2022 </w:t>
      </w:r>
      <w:proofErr w:type="spellStart"/>
      <w:r w:rsidRPr="00D3039E">
        <w:rPr>
          <w:rFonts w:ascii="Times New Roman" w:hAnsi="Times New Roman" w:cs="Times New Roman"/>
          <w:sz w:val="28"/>
          <w:szCs w:val="24"/>
        </w:rPr>
        <w:t>уч</w:t>
      </w:r>
      <w:proofErr w:type="gramStart"/>
      <w:r w:rsidRPr="00D3039E">
        <w:rPr>
          <w:rFonts w:ascii="Times New Roman" w:hAnsi="Times New Roman" w:cs="Times New Roman"/>
          <w:sz w:val="28"/>
          <w:szCs w:val="24"/>
        </w:rPr>
        <w:t>.г</w:t>
      </w:r>
      <w:proofErr w:type="gramEnd"/>
      <w:r w:rsidRPr="00D3039E">
        <w:rPr>
          <w:rFonts w:ascii="Times New Roman" w:hAnsi="Times New Roman" w:cs="Times New Roman"/>
          <w:sz w:val="28"/>
          <w:szCs w:val="24"/>
        </w:rPr>
        <w:t>од</w:t>
      </w:r>
      <w:proofErr w:type="spellEnd"/>
      <w:r w:rsidRPr="00D3039E">
        <w:rPr>
          <w:rFonts w:ascii="Times New Roman" w:hAnsi="Times New Roman" w:cs="Times New Roman"/>
          <w:sz w:val="28"/>
          <w:szCs w:val="24"/>
        </w:rPr>
        <w:t xml:space="preserve">.). </w:t>
      </w:r>
    </w:p>
    <w:p w:rsidR="0079297F" w:rsidRPr="00D3039E" w:rsidRDefault="00416DF7" w:rsidP="00D3039E">
      <w:pPr>
        <w:pStyle w:val="a6"/>
        <w:rPr>
          <w:rFonts w:ascii="Times New Roman" w:hAnsi="Times New Roman" w:cs="Times New Roman"/>
          <w:sz w:val="28"/>
          <w:szCs w:val="24"/>
        </w:rPr>
      </w:pPr>
      <w:r w:rsidRPr="00D3039E">
        <w:rPr>
          <w:rFonts w:ascii="Times New Roman" w:hAnsi="Times New Roman" w:cs="Times New Roman"/>
          <w:sz w:val="28"/>
          <w:szCs w:val="24"/>
        </w:rPr>
        <w:t>Много участий и побед в заочных</w:t>
      </w:r>
      <w:r w:rsidR="0079297F" w:rsidRPr="00D3039E">
        <w:rPr>
          <w:rFonts w:ascii="Times New Roman" w:hAnsi="Times New Roman" w:cs="Times New Roman"/>
          <w:sz w:val="28"/>
          <w:szCs w:val="24"/>
        </w:rPr>
        <w:t xml:space="preserve"> конкурса</w:t>
      </w:r>
      <w:r w:rsidRPr="00D3039E">
        <w:rPr>
          <w:rFonts w:ascii="Times New Roman" w:hAnsi="Times New Roman" w:cs="Times New Roman"/>
          <w:sz w:val="28"/>
          <w:szCs w:val="24"/>
        </w:rPr>
        <w:t xml:space="preserve">х и </w:t>
      </w:r>
      <w:r w:rsidR="0079297F" w:rsidRPr="00D3039E">
        <w:rPr>
          <w:rFonts w:ascii="Times New Roman" w:hAnsi="Times New Roman" w:cs="Times New Roman"/>
          <w:sz w:val="28"/>
          <w:szCs w:val="24"/>
        </w:rPr>
        <w:t>др. мероприяти</w:t>
      </w:r>
      <w:r w:rsidRPr="00D3039E">
        <w:rPr>
          <w:rFonts w:ascii="Times New Roman" w:hAnsi="Times New Roman" w:cs="Times New Roman"/>
          <w:sz w:val="28"/>
          <w:szCs w:val="24"/>
        </w:rPr>
        <w:t>ях</w:t>
      </w:r>
      <w:r w:rsidR="0079297F" w:rsidRPr="00D3039E">
        <w:rPr>
          <w:rFonts w:ascii="Times New Roman" w:hAnsi="Times New Roman" w:cs="Times New Roman"/>
          <w:sz w:val="28"/>
          <w:szCs w:val="24"/>
        </w:rPr>
        <w:t>.</w:t>
      </w:r>
      <w:r w:rsidR="00715B1A" w:rsidRPr="00D3039E">
        <w:rPr>
          <w:rFonts w:ascii="Times New Roman" w:hAnsi="Times New Roman" w:cs="Times New Roman"/>
          <w:sz w:val="28"/>
          <w:szCs w:val="24"/>
        </w:rPr>
        <w:t xml:space="preserve"> Наши учителя  </w:t>
      </w:r>
      <w:r w:rsidR="00C61CC7" w:rsidRPr="00D3039E">
        <w:rPr>
          <w:rFonts w:ascii="Times New Roman" w:hAnsi="Times New Roman" w:cs="Times New Roman"/>
          <w:sz w:val="28"/>
          <w:szCs w:val="24"/>
        </w:rPr>
        <w:t xml:space="preserve">постоянно </w:t>
      </w:r>
      <w:r w:rsidRPr="00D3039E">
        <w:rPr>
          <w:rFonts w:ascii="Times New Roman" w:hAnsi="Times New Roman" w:cs="Times New Roman"/>
          <w:sz w:val="28"/>
          <w:szCs w:val="24"/>
        </w:rPr>
        <w:t xml:space="preserve">принимают участия в </w:t>
      </w:r>
      <w:r w:rsidR="00C61CC7" w:rsidRPr="00D3039E">
        <w:rPr>
          <w:rFonts w:ascii="Times New Roman" w:hAnsi="Times New Roman" w:cs="Times New Roman"/>
          <w:sz w:val="28"/>
          <w:szCs w:val="24"/>
        </w:rPr>
        <w:t>конференци</w:t>
      </w:r>
      <w:r w:rsidRPr="00D3039E">
        <w:rPr>
          <w:rFonts w:ascii="Times New Roman" w:hAnsi="Times New Roman" w:cs="Times New Roman"/>
          <w:sz w:val="28"/>
          <w:szCs w:val="24"/>
        </w:rPr>
        <w:t>ях</w:t>
      </w:r>
      <w:r w:rsidR="00C61CC7" w:rsidRPr="00D3039E">
        <w:rPr>
          <w:rFonts w:ascii="Times New Roman" w:hAnsi="Times New Roman" w:cs="Times New Roman"/>
          <w:sz w:val="28"/>
          <w:szCs w:val="24"/>
        </w:rPr>
        <w:t>, семинар</w:t>
      </w:r>
      <w:r w:rsidRPr="00D3039E">
        <w:rPr>
          <w:rFonts w:ascii="Times New Roman" w:hAnsi="Times New Roman" w:cs="Times New Roman"/>
          <w:sz w:val="28"/>
          <w:szCs w:val="24"/>
        </w:rPr>
        <w:t>ах</w:t>
      </w:r>
      <w:proofErr w:type="gramStart"/>
      <w:r w:rsidR="00C61CC7" w:rsidRPr="00D3039E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C61CC7" w:rsidRPr="00D3039E">
        <w:rPr>
          <w:rFonts w:ascii="Times New Roman" w:hAnsi="Times New Roman" w:cs="Times New Roman"/>
          <w:sz w:val="28"/>
          <w:szCs w:val="24"/>
        </w:rPr>
        <w:t xml:space="preserve"> практикум</w:t>
      </w:r>
      <w:r w:rsidRPr="00D3039E">
        <w:rPr>
          <w:rFonts w:ascii="Times New Roman" w:hAnsi="Times New Roman" w:cs="Times New Roman"/>
          <w:sz w:val="28"/>
          <w:szCs w:val="24"/>
        </w:rPr>
        <w:t>ах</w:t>
      </w:r>
      <w:r w:rsidR="00C61CC7" w:rsidRPr="00D3039E">
        <w:rPr>
          <w:rFonts w:ascii="Times New Roman" w:hAnsi="Times New Roman" w:cs="Times New Roman"/>
          <w:sz w:val="28"/>
          <w:szCs w:val="24"/>
        </w:rPr>
        <w:t>, мастер-класс</w:t>
      </w:r>
      <w:r w:rsidRPr="00D3039E">
        <w:rPr>
          <w:rFonts w:ascii="Times New Roman" w:hAnsi="Times New Roman" w:cs="Times New Roman"/>
          <w:sz w:val="28"/>
          <w:szCs w:val="24"/>
        </w:rPr>
        <w:t>ах</w:t>
      </w:r>
      <w:r w:rsidR="00C61CC7" w:rsidRPr="00D3039E">
        <w:rPr>
          <w:rFonts w:ascii="Times New Roman" w:hAnsi="Times New Roman" w:cs="Times New Roman"/>
          <w:sz w:val="28"/>
          <w:szCs w:val="24"/>
        </w:rPr>
        <w:t xml:space="preserve"> по различным аспектам УВП.</w:t>
      </w:r>
    </w:p>
    <w:p w:rsidR="00C364DE" w:rsidRPr="00D3039E" w:rsidRDefault="00D3039E" w:rsidP="00D3039E">
      <w:pPr>
        <w:pStyle w:val="a6"/>
        <w:rPr>
          <w:rFonts w:ascii="Times New Roman" w:hAnsi="Times New Roman" w:cs="Times New Roman"/>
          <w:color w:val="3A3C40"/>
          <w:sz w:val="28"/>
          <w:szCs w:val="24"/>
          <w:shd w:val="clear" w:color="auto" w:fill="FFFFFF"/>
        </w:rPr>
      </w:pPr>
      <w:r w:rsidRPr="00D3039E">
        <w:rPr>
          <w:rFonts w:ascii="Times New Roman" w:hAnsi="Times New Roman" w:cs="Times New Roman"/>
          <w:bCs/>
          <w:sz w:val="28"/>
          <w:szCs w:val="24"/>
        </w:rPr>
        <w:t xml:space="preserve">     </w:t>
      </w:r>
      <w:r w:rsidR="00416DF7" w:rsidRPr="00D3039E">
        <w:rPr>
          <w:rFonts w:ascii="Times New Roman" w:hAnsi="Times New Roman" w:cs="Times New Roman"/>
          <w:bCs/>
          <w:sz w:val="28"/>
          <w:szCs w:val="24"/>
        </w:rPr>
        <w:t xml:space="preserve">Ежегодно на базе нашей школы проводится семинар «Современный урок как основа эффективного и качественного образования», в котором принимают участие педагоги проектно-исследовательской лаборатории. </w:t>
      </w:r>
      <w:r w:rsidR="00974F6A" w:rsidRPr="00D3039E">
        <w:rPr>
          <w:rFonts w:ascii="Times New Roman" w:hAnsi="Times New Roman" w:cs="Times New Roman"/>
          <w:bCs/>
          <w:sz w:val="28"/>
          <w:szCs w:val="24"/>
        </w:rPr>
        <w:t>На протяжении многих лет, во втором</w:t>
      </w:r>
      <w:r w:rsidR="00416DF7" w:rsidRPr="00D3039E">
        <w:rPr>
          <w:rFonts w:ascii="Times New Roman" w:hAnsi="Times New Roman" w:cs="Times New Roman"/>
          <w:bCs/>
          <w:sz w:val="28"/>
          <w:szCs w:val="24"/>
        </w:rPr>
        <w:t xml:space="preserve"> полугодии наша школа в рамках ПИЛ проводит межрегиональный сетевой проект</w:t>
      </w:r>
      <w:r w:rsidR="00974F6A" w:rsidRPr="00D3039E">
        <w:rPr>
          <w:rFonts w:ascii="Times New Roman" w:hAnsi="Times New Roman" w:cs="Times New Roman"/>
          <w:bCs/>
          <w:sz w:val="28"/>
          <w:szCs w:val="24"/>
        </w:rPr>
        <w:t xml:space="preserve">, в 2022-2023 он будет посвящен К.Д.Ушинскому, основоположнику научной педагогики в России, </w:t>
      </w:r>
      <w:r w:rsidR="00416DF7" w:rsidRPr="00D3039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так как 2023 год объявлен </w:t>
      </w:r>
      <w:r w:rsidR="00416DF7" w:rsidRPr="00D3039E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годом</w:t>
      </w:r>
      <w:r w:rsidR="00416DF7" w:rsidRPr="00D3039E">
        <w:rPr>
          <w:rFonts w:ascii="Times New Roman" w:hAnsi="Times New Roman" w:cs="Times New Roman"/>
          <w:color w:val="3A3C40"/>
          <w:sz w:val="28"/>
          <w:szCs w:val="24"/>
          <w:shd w:val="clear" w:color="auto" w:fill="FFFFFF"/>
        </w:rPr>
        <w:t xml:space="preserve">  </w:t>
      </w:r>
      <w:r w:rsidR="00416DF7" w:rsidRPr="00D3039E">
        <w:rPr>
          <w:rFonts w:ascii="Times New Roman" w:hAnsi="Times New Roman" w:cs="Times New Roman"/>
          <w:sz w:val="28"/>
          <w:szCs w:val="24"/>
          <w:shd w:val="clear" w:color="auto" w:fill="FFFFFF"/>
        </w:rPr>
        <w:t>«Педагога и наставника».</w:t>
      </w:r>
      <w:r w:rsidR="00C364DE" w:rsidRPr="00D3039E">
        <w:rPr>
          <w:rFonts w:ascii="Times New Roman" w:hAnsi="Times New Roman" w:cs="Times New Roman"/>
          <w:sz w:val="28"/>
          <w:szCs w:val="24"/>
        </w:rPr>
        <w:t xml:space="preserve"> Широкий спектр </w:t>
      </w:r>
      <w:proofErr w:type="spellStart"/>
      <w:r w:rsidR="00C364DE" w:rsidRPr="00D3039E">
        <w:rPr>
          <w:rFonts w:ascii="Times New Roman" w:hAnsi="Times New Roman" w:cs="Times New Roman"/>
          <w:sz w:val="28"/>
          <w:szCs w:val="24"/>
        </w:rPr>
        <w:t>разноуровневых</w:t>
      </w:r>
      <w:proofErr w:type="spellEnd"/>
      <w:r w:rsidR="00C364DE" w:rsidRPr="00D3039E">
        <w:rPr>
          <w:rFonts w:ascii="Times New Roman" w:hAnsi="Times New Roman" w:cs="Times New Roman"/>
          <w:sz w:val="28"/>
          <w:szCs w:val="24"/>
        </w:rPr>
        <w:t xml:space="preserve"> профессиональных конкурсов позволяют педагогическим работникам выстраивать индивидуальные маршруты развития на основе индивидуальных потребностей, возможностей и интересов.</w:t>
      </w:r>
    </w:p>
    <w:p w:rsidR="002363CB" w:rsidRPr="00D3039E" w:rsidRDefault="00D3039E" w:rsidP="00D3039E">
      <w:pPr>
        <w:pStyle w:val="a6"/>
        <w:rPr>
          <w:rFonts w:ascii="Times New Roman" w:hAnsi="Times New Roman" w:cs="Times New Roman"/>
          <w:sz w:val="28"/>
          <w:szCs w:val="24"/>
        </w:rPr>
      </w:pPr>
      <w:r w:rsidRPr="00D3039E">
        <w:rPr>
          <w:rFonts w:ascii="Times New Roman" w:hAnsi="Times New Roman" w:cs="Times New Roman"/>
          <w:sz w:val="28"/>
          <w:szCs w:val="24"/>
        </w:rPr>
        <w:t xml:space="preserve">     </w:t>
      </w:r>
      <w:r w:rsidR="002363CB" w:rsidRPr="00D3039E">
        <w:rPr>
          <w:rFonts w:ascii="Times New Roman" w:hAnsi="Times New Roman" w:cs="Times New Roman"/>
          <w:sz w:val="28"/>
          <w:szCs w:val="24"/>
        </w:rPr>
        <w:t>В свою очередь рост уровня профессионального мастерства способствует продвижению учащихся во всех сферах учебной и общественной деятельности, в этом и заключается сущность организации научн</w:t>
      </w:r>
      <w:r w:rsidR="00C364DE" w:rsidRPr="00D3039E">
        <w:rPr>
          <w:rFonts w:ascii="Times New Roman" w:hAnsi="Times New Roman" w:cs="Times New Roman"/>
          <w:sz w:val="28"/>
          <w:szCs w:val="24"/>
        </w:rPr>
        <w:t>о-методического сопровождения</w:t>
      </w:r>
      <w:proofErr w:type="gramStart"/>
      <w:r w:rsidR="00C364DE" w:rsidRPr="00D3039E">
        <w:rPr>
          <w:rFonts w:ascii="Times New Roman" w:hAnsi="Times New Roman" w:cs="Times New Roman"/>
          <w:sz w:val="28"/>
          <w:szCs w:val="24"/>
        </w:rPr>
        <w:t xml:space="preserve"> </w:t>
      </w:r>
      <w:r w:rsidR="002363CB" w:rsidRPr="00D3039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2363CB" w:rsidRPr="00D3039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95BC8" w:rsidRPr="00D3039E" w:rsidRDefault="00D3039E" w:rsidP="00D3039E">
      <w:pPr>
        <w:pStyle w:val="a6"/>
        <w:rPr>
          <w:rFonts w:ascii="Times New Roman" w:hAnsi="Times New Roman" w:cs="Times New Roman"/>
          <w:sz w:val="28"/>
          <w:szCs w:val="24"/>
        </w:rPr>
      </w:pPr>
      <w:r w:rsidRPr="00D3039E">
        <w:rPr>
          <w:rFonts w:ascii="Times New Roman" w:hAnsi="Times New Roman" w:cs="Times New Roman"/>
          <w:color w:val="FF0000"/>
          <w:sz w:val="28"/>
          <w:szCs w:val="24"/>
        </w:rPr>
        <w:t xml:space="preserve">     </w:t>
      </w:r>
      <w:r w:rsidR="00395BC8" w:rsidRPr="00D3039E">
        <w:rPr>
          <w:rFonts w:ascii="Times New Roman" w:hAnsi="Times New Roman" w:cs="Times New Roman"/>
          <w:sz w:val="28"/>
          <w:szCs w:val="24"/>
        </w:rPr>
        <w:t xml:space="preserve">Методическое сопровождение можно эффективно осуществить только после изменения ценностных установок учителей и руководителей школ в отношении того предмета, на который нацелена эта работа. Изменение сознания учителя, достижение понимания значимости его собственного методического аппарата и необходимости его совершенствования само по себе является очень значимым результатом. </w:t>
      </w:r>
    </w:p>
    <w:p w:rsidR="00D617F1" w:rsidRPr="00D3039E" w:rsidRDefault="00D3039E" w:rsidP="00D3039E">
      <w:pPr>
        <w:pStyle w:val="a6"/>
        <w:rPr>
          <w:rFonts w:ascii="Times New Roman" w:hAnsi="Times New Roman" w:cs="Times New Roman"/>
          <w:sz w:val="28"/>
          <w:szCs w:val="24"/>
        </w:rPr>
      </w:pPr>
      <w:r w:rsidRPr="00D3039E">
        <w:rPr>
          <w:rFonts w:ascii="Times New Roman" w:hAnsi="Times New Roman" w:cs="Times New Roman"/>
          <w:sz w:val="28"/>
          <w:szCs w:val="24"/>
        </w:rPr>
        <w:t xml:space="preserve">     </w:t>
      </w:r>
      <w:r w:rsidR="00D617F1" w:rsidRPr="00D3039E">
        <w:rPr>
          <w:rFonts w:ascii="Times New Roman" w:hAnsi="Times New Roman" w:cs="Times New Roman"/>
          <w:sz w:val="28"/>
          <w:szCs w:val="24"/>
        </w:rPr>
        <w:t>Таким образом, научно-методическое сопровождение деятельности учителя необходимо, многоаспектно и способствует всестороннему развитию педагога, его профессиональному росту. А многообразие функций</w:t>
      </w:r>
      <w:r w:rsidR="00C61CC7" w:rsidRPr="00D3039E">
        <w:rPr>
          <w:rFonts w:ascii="Times New Roman" w:hAnsi="Times New Roman" w:cs="Times New Roman"/>
          <w:sz w:val="28"/>
          <w:szCs w:val="24"/>
        </w:rPr>
        <w:t xml:space="preserve">, форм </w:t>
      </w:r>
      <w:r w:rsidR="00D617F1" w:rsidRPr="00D3039E">
        <w:rPr>
          <w:rFonts w:ascii="Times New Roman" w:hAnsi="Times New Roman" w:cs="Times New Roman"/>
          <w:sz w:val="28"/>
          <w:szCs w:val="24"/>
        </w:rPr>
        <w:t xml:space="preserve"> научно-методического сопровождения делает этот процесс уникальным. Осуществление научно-м</w:t>
      </w:r>
      <w:r w:rsidR="00C61CC7" w:rsidRPr="00D3039E">
        <w:rPr>
          <w:rFonts w:ascii="Times New Roman" w:hAnsi="Times New Roman" w:cs="Times New Roman"/>
          <w:sz w:val="28"/>
          <w:szCs w:val="24"/>
        </w:rPr>
        <w:t>етодического сопровождения в конечном итоге будет</w:t>
      </w:r>
      <w:r w:rsidR="00D617F1" w:rsidRPr="00D3039E">
        <w:rPr>
          <w:rFonts w:ascii="Times New Roman" w:hAnsi="Times New Roman" w:cs="Times New Roman"/>
          <w:sz w:val="28"/>
          <w:szCs w:val="24"/>
        </w:rPr>
        <w:t xml:space="preserve"> способствовать росту качества образования.</w:t>
      </w:r>
    </w:p>
    <w:p w:rsidR="00D617F1" w:rsidRPr="00D3039E" w:rsidRDefault="00BE7663" w:rsidP="00D3039E">
      <w:pPr>
        <w:pStyle w:val="a6"/>
        <w:rPr>
          <w:rFonts w:ascii="Times New Roman" w:hAnsi="Times New Roman" w:cs="Times New Roman"/>
          <w:sz w:val="28"/>
          <w:szCs w:val="24"/>
        </w:rPr>
      </w:pPr>
      <w:r w:rsidRPr="00D3039E">
        <w:rPr>
          <w:rFonts w:ascii="Times New Roman" w:hAnsi="Times New Roman" w:cs="Times New Roman"/>
          <w:sz w:val="28"/>
          <w:szCs w:val="24"/>
        </w:rPr>
        <w:t>А это и есть один из главных индикаторов в реализации нашей программы.</w:t>
      </w:r>
    </w:p>
    <w:p w:rsidR="008408EE" w:rsidRPr="00D3039E" w:rsidRDefault="00D3039E" w:rsidP="00D3039E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408EE" w:rsidRPr="00D3039E" w:rsidSect="00D3039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F5B"/>
    <w:multiLevelType w:val="hybridMultilevel"/>
    <w:tmpl w:val="479823DE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B0837"/>
    <w:multiLevelType w:val="hybridMultilevel"/>
    <w:tmpl w:val="94A05080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25422"/>
    <w:multiLevelType w:val="hybridMultilevel"/>
    <w:tmpl w:val="A61CFA26"/>
    <w:lvl w:ilvl="0" w:tplc="07C8CFE6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B92B50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222850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0529A9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E241C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3C2C86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BCE18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7A1D0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160A95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FC6388F"/>
    <w:multiLevelType w:val="hybridMultilevel"/>
    <w:tmpl w:val="F496CDEE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269D7"/>
    <w:multiLevelType w:val="singleLevel"/>
    <w:tmpl w:val="7C14683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24853351"/>
    <w:multiLevelType w:val="hybridMultilevel"/>
    <w:tmpl w:val="EACC275A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962"/>
        </w:tabs>
        <w:ind w:left="-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242"/>
        </w:tabs>
        <w:ind w:left="-1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522"/>
        </w:tabs>
        <w:ind w:left="-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</w:abstractNum>
  <w:abstractNum w:abstractNumId="6">
    <w:nsid w:val="274669FC"/>
    <w:multiLevelType w:val="hybridMultilevel"/>
    <w:tmpl w:val="92DEF4C0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92A2B"/>
    <w:multiLevelType w:val="hybridMultilevel"/>
    <w:tmpl w:val="DADA7192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A20EA"/>
    <w:multiLevelType w:val="hybridMultilevel"/>
    <w:tmpl w:val="F822CF08"/>
    <w:lvl w:ilvl="0" w:tplc="1ACEB400">
      <w:start w:val="1"/>
      <w:numFmt w:val="bullet"/>
      <w:lvlText w:val="-"/>
      <w:lvlJc w:val="left"/>
      <w:pPr>
        <w:ind w:left="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C886C8">
      <w:start w:val="7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456E40A">
      <w:start w:val="10"/>
      <w:numFmt w:val="upperLetter"/>
      <w:lvlText w:val="%3."/>
      <w:lvlJc w:val="left"/>
      <w:pPr>
        <w:ind w:left="5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824A144">
      <w:start w:val="1"/>
      <w:numFmt w:val="decimal"/>
      <w:lvlText w:val="%4"/>
      <w:lvlJc w:val="left"/>
      <w:pPr>
        <w:ind w:left="5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D182090">
      <w:start w:val="1"/>
      <w:numFmt w:val="lowerLetter"/>
      <w:lvlText w:val="%5"/>
      <w:lvlJc w:val="left"/>
      <w:pPr>
        <w:ind w:left="6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7849922">
      <w:start w:val="1"/>
      <w:numFmt w:val="lowerRoman"/>
      <w:lvlText w:val="%6"/>
      <w:lvlJc w:val="left"/>
      <w:pPr>
        <w:ind w:left="6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CD61AC8">
      <w:start w:val="1"/>
      <w:numFmt w:val="decimal"/>
      <w:lvlText w:val="%7"/>
      <w:lvlJc w:val="left"/>
      <w:pPr>
        <w:ind w:left="7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47C2EFC">
      <w:start w:val="1"/>
      <w:numFmt w:val="lowerLetter"/>
      <w:lvlText w:val="%8"/>
      <w:lvlJc w:val="left"/>
      <w:pPr>
        <w:ind w:left="8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0C2CCDC">
      <w:start w:val="1"/>
      <w:numFmt w:val="lowerRoman"/>
      <w:lvlText w:val="%9"/>
      <w:lvlJc w:val="left"/>
      <w:pPr>
        <w:ind w:left="8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D9948B6"/>
    <w:multiLevelType w:val="hybridMultilevel"/>
    <w:tmpl w:val="52DE7CD0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753C51"/>
    <w:multiLevelType w:val="hybridMultilevel"/>
    <w:tmpl w:val="B0262190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1C4FEC"/>
    <w:multiLevelType w:val="hybridMultilevel"/>
    <w:tmpl w:val="926CE108"/>
    <w:lvl w:ilvl="0" w:tplc="86784220">
      <w:start w:val="1"/>
      <w:numFmt w:val="bullet"/>
      <w:lvlText w:val="-"/>
      <w:lvlJc w:val="left"/>
      <w:pPr>
        <w:ind w:left="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B22712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8EB33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8FCCAE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2EE1A7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494E75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654B27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8807E7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D3250D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A6A09AC"/>
    <w:multiLevelType w:val="hybridMultilevel"/>
    <w:tmpl w:val="6354EC64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21"/>
        </w:tabs>
        <w:ind w:left="-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101"/>
        </w:tabs>
        <w:ind w:left="-1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81"/>
        </w:tabs>
        <w:ind w:left="-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</w:abstractNum>
  <w:abstractNum w:abstractNumId="13">
    <w:nsid w:val="527B78CC"/>
    <w:multiLevelType w:val="hybridMultilevel"/>
    <w:tmpl w:val="F92C9CDE"/>
    <w:lvl w:ilvl="0" w:tplc="827E849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336EF1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FB03F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A3A297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3A20D2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00A3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592053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DE13A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EE024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5944F02"/>
    <w:multiLevelType w:val="hybridMultilevel"/>
    <w:tmpl w:val="8D5A16DE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8161C"/>
    <w:multiLevelType w:val="hybridMultilevel"/>
    <w:tmpl w:val="AF5CF9D6"/>
    <w:lvl w:ilvl="0" w:tplc="53902412">
      <w:start w:val="1"/>
      <w:numFmt w:val="decimal"/>
      <w:lvlText w:val="%1."/>
      <w:lvlJc w:val="left"/>
      <w:pPr>
        <w:ind w:left="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BC6012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1A97C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A9E41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6E216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E66A76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CCBD5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07ABB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D7272F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C6F4799"/>
    <w:multiLevelType w:val="hybridMultilevel"/>
    <w:tmpl w:val="D39484DC"/>
    <w:lvl w:ilvl="0" w:tplc="53BE159C">
      <w:start w:val="1"/>
      <w:numFmt w:val="bullet"/>
      <w:lvlText w:val="-"/>
      <w:lvlJc w:val="left"/>
      <w:pPr>
        <w:ind w:left="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0BE148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7E0959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BE582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7DE685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085D5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4587D0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F2FAD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91427F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EA22493"/>
    <w:multiLevelType w:val="hybridMultilevel"/>
    <w:tmpl w:val="B6F69C32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12416A"/>
    <w:multiLevelType w:val="hybridMultilevel"/>
    <w:tmpl w:val="A3429854"/>
    <w:lvl w:ilvl="0" w:tplc="38A20DC2">
      <w:start w:val="1"/>
      <w:numFmt w:val="bullet"/>
      <w:lvlText w:val="-"/>
      <w:lvlJc w:val="left"/>
      <w:pPr>
        <w:ind w:left="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DB66EF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6C0BF0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1CEB1A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14E6C4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DAC8CE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D9ED76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0587DB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90FFC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7AA1125"/>
    <w:multiLevelType w:val="hybridMultilevel"/>
    <w:tmpl w:val="F18E9F5A"/>
    <w:lvl w:ilvl="0" w:tplc="CD7E1B06">
      <w:start w:val="1"/>
      <w:numFmt w:val="bullet"/>
      <w:lvlText w:val="-"/>
      <w:lvlJc w:val="left"/>
      <w:pPr>
        <w:ind w:left="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B36D16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77E21F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222BD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ACA3B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0D0E4D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15C810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612B14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E075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8C16174"/>
    <w:multiLevelType w:val="hybridMultilevel"/>
    <w:tmpl w:val="BCD01E52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962"/>
        </w:tabs>
        <w:ind w:left="-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242"/>
        </w:tabs>
        <w:ind w:left="-1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522"/>
        </w:tabs>
        <w:ind w:left="-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</w:num>
  <w:num w:numId="5">
    <w:abstractNumId w:val="8"/>
    <w:lvlOverride w:ilvl="0"/>
    <w:lvlOverride w:ilvl="1">
      <w:startOverride w:val="7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6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3"/>
  </w:num>
  <w:num w:numId="14">
    <w:abstractNumId w:val="14"/>
  </w:num>
  <w:num w:numId="15">
    <w:abstractNumId w:val="10"/>
  </w:num>
  <w:num w:numId="16">
    <w:abstractNumId w:val="1"/>
  </w:num>
  <w:num w:numId="17">
    <w:abstractNumId w:val="17"/>
  </w:num>
  <w:num w:numId="18">
    <w:abstractNumId w:val="6"/>
  </w:num>
  <w:num w:numId="19">
    <w:abstractNumId w:val="7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5080"/>
    <w:rsid w:val="000B38FA"/>
    <w:rsid w:val="000B6E08"/>
    <w:rsid w:val="000C3E08"/>
    <w:rsid w:val="000E0B3F"/>
    <w:rsid w:val="000E3B03"/>
    <w:rsid w:val="00102833"/>
    <w:rsid w:val="00152BA0"/>
    <w:rsid w:val="00196421"/>
    <w:rsid w:val="001A4591"/>
    <w:rsid w:val="001B2C1F"/>
    <w:rsid w:val="001B4677"/>
    <w:rsid w:val="002363CB"/>
    <w:rsid w:val="002560EC"/>
    <w:rsid w:val="0027556E"/>
    <w:rsid w:val="002C0A59"/>
    <w:rsid w:val="002C7445"/>
    <w:rsid w:val="002F7027"/>
    <w:rsid w:val="00304CD6"/>
    <w:rsid w:val="003166B5"/>
    <w:rsid w:val="00360059"/>
    <w:rsid w:val="00363579"/>
    <w:rsid w:val="00395BC8"/>
    <w:rsid w:val="003F5503"/>
    <w:rsid w:val="0040074F"/>
    <w:rsid w:val="00416DF7"/>
    <w:rsid w:val="00425421"/>
    <w:rsid w:val="00455345"/>
    <w:rsid w:val="004A091D"/>
    <w:rsid w:val="0057084F"/>
    <w:rsid w:val="005A2905"/>
    <w:rsid w:val="0063697B"/>
    <w:rsid w:val="00666215"/>
    <w:rsid w:val="00667174"/>
    <w:rsid w:val="00670EEB"/>
    <w:rsid w:val="00690FAA"/>
    <w:rsid w:val="006F1D3D"/>
    <w:rsid w:val="00715B1A"/>
    <w:rsid w:val="007274C5"/>
    <w:rsid w:val="00776836"/>
    <w:rsid w:val="0079297F"/>
    <w:rsid w:val="008A5080"/>
    <w:rsid w:val="008B34F0"/>
    <w:rsid w:val="00974F6A"/>
    <w:rsid w:val="009B6A2D"/>
    <w:rsid w:val="009C4575"/>
    <w:rsid w:val="009E3C00"/>
    <w:rsid w:val="009F5A36"/>
    <w:rsid w:val="00A21F4B"/>
    <w:rsid w:val="00A33DC7"/>
    <w:rsid w:val="00BE7663"/>
    <w:rsid w:val="00C21F39"/>
    <w:rsid w:val="00C364DE"/>
    <w:rsid w:val="00C606BB"/>
    <w:rsid w:val="00C61CC7"/>
    <w:rsid w:val="00C7709E"/>
    <w:rsid w:val="00D3039E"/>
    <w:rsid w:val="00D617F1"/>
    <w:rsid w:val="00E06315"/>
    <w:rsid w:val="00E36324"/>
    <w:rsid w:val="00E4073E"/>
    <w:rsid w:val="00E42B3C"/>
    <w:rsid w:val="00E45236"/>
    <w:rsid w:val="00E54CCE"/>
    <w:rsid w:val="00E57D1B"/>
    <w:rsid w:val="00E8080B"/>
    <w:rsid w:val="00F02237"/>
    <w:rsid w:val="00F04EFE"/>
    <w:rsid w:val="00F70FB9"/>
    <w:rsid w:val="00FB2A74"/>
    <w:rsid w:val="00FD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CB"/>
    <w:pPr>
      <w:spacing w:after="165" w:line="266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63CB"/>
    <w:pPr>
      <w:spacing w:after="0" w:line="240" w:lineRule="auto"/>
      <w:ind w:left="720" w:firstLine="709"/>
      <w:contextualSpacing/>
      <w:jc w:val="both"/>
    </w:pPr>
    <w:rPr>
      <w:rFonts w:ascii="Calibri" w:hAnsi="Calibri"/>
      <w:color w:val="auto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C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1"/>
    <w:qFormat/>
    <w:rsid w:val="00416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5201-3D58-4E7A-89B9-718C8093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Алексей</cp:lastModifiedBy>
  <cp:revision>26</cp:revision>
  <cp:lastPrinted>2016-03-24T17:26:00Z</cp:lastPrinted>
  <dcterms:created xsi:type="dcterms:W3CDTF">2016-03-15T06:15:00Z</dcterms:created>
  <dcterms:modified xsi:type="dcterms:W3CDTF">2022-08-24T04:27:00Z</dcterms:modified>
</cp:coreProperties>
</file>