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8F" w:rsidRDefault="00626389" w:rsidP="00626389">
      <w:pPr>
        <w:widowControl w:val="0"/>
        <w:ind w:firstLine="539"/>
        <w:jc w:val="center"/>
        <w:rPr>
          <w:sz w:val="28"/>
          <w:szCs w:val="28"/>
        </w:rPr>
      </w:pPr>
      <w:r w:rsidRPr="004C650E">
        <w:rPr>
          <w:sz w:val="28"/>
          <w:szCs w:val="28"/>
        </w:rPr>
        <w:t>Конкурсы</w:t>
      </w:r>
      <w:r w:rsidR="00012FBD" w:rsidRPr="004C650E">
        <w:rPr>
          <w:sz w:val="28"/>
          <w:szCs w:val="28"/>
        </w:rPr>
        <w:t xml:space="preserve"> профессионального мастерства</w:t>
      </w:r>
      <w:r w:rsidR="00FA074D">
        <w:rPr>
          <w:sz w:val="28"/>
          <w:szCs w:val="28"/>
        </w:rPr>
        <w:t>,</w:t>
      </w:r>
      <w:r w:rsidR="00012FBD" w:rsidRPr="004C650E">
        <w:rPr>
          <w:sz w:val="28"/>
          <w:szCs w:val="28"/>
        </w:rPr>
        <w:t xml:space="preserve">  как</w:t>
      </w:r>
      <w:r w:rsidRPr="004C650E">
        <w:rPr>
          <w:sz w:val="28"/>
          <w:szCs w:val="28"/>
        </w:rPr>
        <w:t xml:space="preserve">  средство </w:t>
      </w:r>
    </w:p>
    <w:p w:rsidR="00626389" w:rsidRPr="004C650E" w:rsidRDefault="00012FBD" w:rsidP="00E20B8F">
      <w:pPr>
        <w:widowControl w:val="0"/>
        <w:ind w:firstLine="539"/>
        <w:jc w:val="center"/>
        <w:rPr>
          <w:sz w:val="28"/>
          <w:szCs w:val="28"/>
        </w:rPr>
      </w:pPr>
      <w:r w:rsidRPr="004C650E">
        <w:rPr>
          <w:sz w:val="28"/>
          <w:szCs w:val="28"/>
        </w:rPr>
        <w:t>творческой</w:t>
      </w:r>
      <w:r w:rsidR="00626389" w:rsidRPr="004C650E">
        <w:rPr>
          <w:sz w:val="28"/>
          <w:szCs w:val="28"/>
        </w:rPr>
        <w:t xml:space="preserve"> </w:t>
      </w:r>
      <w:r w:rsidR="00FA074D">
        <w:rPr>
          <w:sz w:val="28"/>
          <w:szCs w:val="28"/>
        </w:rPr>
        <w:t>самореализации  педагогов</w:t>
      </w:r>
      <w:r w:rsidRPr="004C650E">
        <w:rPr>
          <w:sz w:val="28"/>
          <w:szCs w:val="28"/>
        </w:rPr>
        <w:t>.</w:t>
      </w:r>
    </w:p>
    <w:p w:rsidR="00626389" w:rsidRPr="004C650E" w:rsidRDefault="00626389" w:rsidP="00626389">
      <w:pPr>
        <w:widowControl w:val="0"/>
        <w:ind w:firstLine="539"/>
        <w:jc w:val="center"/>
        <w:rPr>
          <w:sz w:val="28"/>
          <w:szCs w:val="28"/>
        </w:rPr>
      </w:pPr>
    </w:p>
    <w:p w:rsidR="00626389" w:rsidRPr="004C650E" w:rsidRDefault="00626389" w:rsidP="00E20B8F">
      <w:pPr>
        <w:widowControl w:val="0"/>
        <w:ind w:firstLine="540"/>
        <w:rPr>
          <w:color w:val="808080" w:themeColor="background1" w:themeShade="80"/>
          <w:sz w:val="28"/>
          <w:szCs w:val="28"/>
        </w:rPr>
      </w:pPr>
      <w:r w:rsidRPr="004C650E">
        <w:rPr>
          <w:color w:val="808080" w:themeColor="background1" w:themeShade="80"/>
          <w:sz w:val="28"/>
          <w:szCs w:val="28"/>
        </w:rPr>
        <w:t>Т.И. Серова, зам. директора по УВР</w:t>
      </w:r>
      <w:r w:rsidR="00E20B8F">
        <w:rPr>
          <w:color w:val="808080" w:themeColor="background1" w:themeShade="80"/>
          <w:sz w:val="28"/>
          <w:szCs w:val="28"/>
        </w:rPr>
        <w:t xml:space="preserve">   </w:t>
      </w:r>
      <w:r w:rsidRPr="004C650E">
        <w:rPr>
          <w:color w:val="808080" w:themeColor="background1" w:themeShade="80"/>
          <w:sz w:val="28"/>
          <w:szCs w:val="28"/>
        </w:rPr>
        <w:t xml:space="preserve">МОУ «Лицей №3 им.П.А. Столыпина </w:t>
      </w:r>
      <w:proofErr w:type="gramStart"/>
      <w:r w:rsidRPr="004C650E">
        <w:rPr>
          <w:color w:val="808080" w:themeColor="background1" w:themeShade="80"/>
          <w:sz w:val="28"/>
          <w:szCs w:val="28"/>
        </w:rPr>
        <w:t>г</w:t>
      </w:r>
      <w:proofErr w:type="gramEnd"/>
      <w:r w:rsidRPr="004C650E">
        <w:rPr>
          <w:color w:val="808080" w:themeColor="background1" w:themeShade="80"/>
          <w:sz w:val="28"/>
          <w:szCs w:val="28"/>
        </w:rPr>
        <w:t>. Ртищево Саратовской области»</w:t>
      </w:r>
    </w:p>
    <w:p w:rsidR="002B0E5F" w:rsidRPr="004C650E" w:rsidRDefault="002B0E5F">
      <w:pPr>
        <w:rPr>
          <w:sz w:val="28"/>
          <w:szCs w:val="28"/>
        </w:rPr>
      </w:pPr>
    </w:p>
    <w:p w:rsidR="00626389" w:rsidRPr="004C650E" w:rsidRDefault="00626389">
      <w:pPr>
        <w:rPr>
          <w:sz w:val="28"/>
          <w:szCs w:val="28"/>
        </w:rPr>
      </w:pPr>
    </w:p>
    <w:p w:rsidR="002763B1" w:rsidRPr="004C650E" w:rsidRDefault="002763B1" w:rsidP="00E20B8F">
      <w:pPr>
        <w:pStyle w:val="a3"/>
        <w:ind w:firstLine="567"/>
        <w:rPr>
          <w:szCs w:val="28"/>
        </w:rPr>
      </w:pPr>
      <w:r w:rsidRPr="0018585B">
        <w:rPr>
          <w:szCs w:val="28"/>
        </w:rPr>
        <w:t>Обеспечение условий для</w:t>
      </w:r>
      <w:r w:rsidR="0018585B" w:rsidRPr="0018585B">
        <w:rPr>
          <w:szCs w:val="28"/>
        </w:rPr>
        <w:t xml:space="preserve"> профессионального и творческой</w:t>
      </w:r>
      <w:r w:rsidRPr="0018585B">
        <w:rPr>
          <w:szCs w:val="28"/>
        </w:rPr>
        <w:t xml:space="preserve"> самор</w:t>
      </w:r>
      <w:r w:rsidR="0018585B" w:rsidRPr="0018585B">
        <w:rPr>
          <w:szCs w:val="28"/>
        </w:rPr>
        <w:t>еализации</w:t>
      </w:r>
      <w:r w:rsidRPr="0018585B">
        <w:rPr>
          <w:szCs w:val="28"/>
        </w:rPr>
        <w:t xml:space="preserve"> учителя</w:t>
      </w:r>
      <w:r w:rsidRPr="004C650E">
        <w:rPr>
          <w:szCs w:val="28"/>
        </w:rPr>
        <w:t xml:space="preserve"> – одно из ключевых направлений работы лицея, реализуется</w:t>
      </w:r>
      <w:r w:rsidR="00831211" w:rsidRPr="004C650E">
        <w:rPr>
          <w:szCs w:val="28"/>
        </w:rPr>
        <w:t xml:space="preserve"> в рамках работы методической службы</w:t>
      </w:r>
      <w:r w:rsidRPr="004C650E">
        <w:rPr>
          <w:szCs w:val="28"/>
        </w:rPr>
        <w:t>. Основная задача работы в этом направлении – п</w:t>
      </w:r>
      <w:r w:rsidRPr="004C650E">
        <w:rPr>
          <w:bCs/>
          <w:szCs w:val="28"/>
        </w:rPr>
        <w:t>оиск и внедрение новых форм повышения квалификации и педагогического мастерства  педагогов.</w:t>
      </w:r>
      <w:r w:rsidRPr="004C650E">
        <w:rPr>
          <w:szCs w:val="28"/>
        </w:rPr>
        <w:t xml:space="preserve">  Педагоги лицея ведут активную работу по совершенствованию методического мастерства, обобщению и </w:t>
      </w:r>
      <w:r w:rsidRPr="00412CE5">
        <w:rPr>
          <w:szCs w:val="28"/>
        </w:rPr>
        <w:t xml:space="preserve">распространению своего опыта.   </w:t>
      </w:r>
      <w:r w:rsidR="004C650E" w:rsidRPr="00412CE5">
        <w:rPr>
          <w:szCs w:val="28"/>
        </w:rPr>
        <w:t xml:space="preserve">По итогам прошлого </w:t>
      </w:r>
      <w:r w:rsidR="004C650E" w:rsidRPr="00E20B8F">
        <w:rPr>
          <w:szCs w:val="28"/>
        </w:rPr>
        <w:t xml:space="preserve">года </w:t>
      </w:r>
      <w:r w:rsidR="00E20B8F" w:rsidRPr="00E20B8F">
        <w:rPr>
          <w:szCs w:val="28"/>
        </w:rPr>
        <w:t xml:space="preserve"> </w:t>
      </w:r>
      <w:r w:rsidR="004C650E" w:rsidRPr="00E20B8F">
        <w:rPr>
          <w:szCs w:val="28"/>
        </w:rPr>
        <w:t>91 % (30 чел.</w:t>
      </w:r>
      <w:proofErr w:type="gramStart"/>
      <w:r w:rsidR="004C650E" w:rsidRPr="00E20B8F">
        <w:rPr>
          <w:szCs w:val="28"/>
        </w:rPr>
        <w:t xml:space="preserve"> )</w:t>
      </w:r>
      <w:proofErr w:type="gramEnd"/>
      <w:r w:rsidR="004C650E" w:rsidRPr="00E20B8F">
        <w:rPr>
          <w:szCs w:val="28"/>
        </w:rPr>
        <w:t xml:space="preserve"> педагогов</w:t>
      </w:r>
      <w:r w:rsidR="004C650E" w:rsidRPr="00412CE5">
        <w:rPr>
          <w:szCs w:val="28"/>
        </w:rPr>
        <w:t xml:space="preserve"> нашей образовательной организации стали активными участниками </w:t>
      </w:r>
      <w:r w:rsidR="00F71751">
        <w:rPr>
          <w:szCs w:val="28"/>
        </w:rPr>
        <w:t xml:space="preserve">конкурсов, </w:t>
      </w:r>
      <w:r w:rsidR="004C650E" w:rsidRPr="00412CE5">
        <w:rPr>
          <w:szCs w:val="28"/>
        </w:rPr>
        <w:t>семинаров, круглых столов, конференций, мастер-классов</w:t>
      </w:r>
      <w:r w:rsidR="00F71751">
        <w:rPr>
          <w:szCs w:val="28"/>
        </w:rPr>
        <w:t>,</w:t>
      </w:r>
      <w:r w:rsidR="004C650E" w:rsidRPr="00412CE5">
        <w:rPr>
          <w:szCs w:val="28"/>
        </w:rPr>
        <w:t xml:space="preserve"> дискуссий и встреч по обмену опытом и проблемным вопросам. </w:t>
      </w:r>
    </w:p>
    <w:p w:rsidR="004732F0" w:rsidRPr="004C650E" w:rsidRDefault="004732F0" w:rsidP="004732F0">
      <w:pPr>
        <w:pStyle w:val="a5"/>
        <w:spacing w:before="0" w:beforeAutospacing="0" w:after="0" w:afterAutospacing="0"/>
        <w:ind w:firstLine="567"/>
        <w:jc w:val="both"/>
        <w:rPr>
          <w:spacing w:val="4"/>
          <w:sz w:val="28"/>
          <w:szCs w:val="28"/>
        </w:rPr>
      </w:pPr>
      <w:r w:rsidRPr="004C650E">
        <w:rPr>
          <w:spacing w:val="4"/>
          <w:sz w:val="28"/>
          <w:szCs w:val="28"/>
        </w:rPr>
        <w:t xml:space="preserve">Хочется заметить, что участие педагогов в мероприятиях различного уровня является не случайным.  В начале учебного года учителями заполняется карта «Внешней методической работы» и «План самообразования», где и планируется участие педагогов и учащихся по различным направлениям деятельности (олимпиады, конкурсы, конференции, практикумы, семинары, публикации и т.п.) </w:t>
      </w:r>
      <w:r w:rsidRPr="004C650E">
        <w:rPr>
          <w:sz w:val="28"/>
          <w:szCs w:val="28"/>
        </w:rPr>
        <w:t>Администрацией отслеживаются результаты участия педагогов по всем напр</w:t>
      </w:r>
      <w:r w:rsidR="0018585B">
        <w:rPr>
          <w:sz w:val="28"/>
          <w:szCs w:val="28"/>
        </w:rPr>
        <w:t>авлениям.   Ведется мониторинг р</w:t>
      </w:r>
      <w:r w:rsidRPr="004C650E">
        <w:rPr>
          <w:sz w:val="28"/>
          <w:szCs w:val="28"/>
        </w:rPr>
        <w:t xml:space="preserve">езультативности деятельности учителей МОУ «Лицей №3 им. П.А. Столыпина </w:t>
      </w:r>
      <w:proofErr w:type="gramStart"/>
      <w:r w:rsidRPr="004C650E">
        <w:rPr>
          <w:sz w:val="28"/>
          <w:szCs w:val="28"/>
        </w:rPr>
        <w:t>г</w:t>
      </w:r>
      <w:proofErr w:type="gramEnd"/>
      <w:r w:rsidRPr="004C650E">
        <w:rPr>
          <w:sz w:val="28"/>
          <w:szCs w:val="28"/>
        </w:rPr>
        <w:t>. Ртищево Саратовской области».</w:t>
      </w:r>
    </w:p>
    <w:p w:rsidR="004732F0" w:rsidRPr="00E20B8F" w:rsidRDefault="004732F0" w:rsidP="004732F0">
      <w:pPr>
        <w:pStyle w:val="a3"/>
        <w:ind w:firstLine="567"/>
        <w:rPr>
          <w:szCs w:val="28"/>
        </w:rPr>
      </w:pPr>
      <w:r w:rsidRPr="004C650E">
        <w:rPr>
          <w:szCs w:val="28"/>
        </w:rPr>
        <w:t xml:space="preserve">Благоприятную мотивационную среду для профессионального развития педагогов создают профессиональные конкурсы. Участие в них способствует не только росту профессионального мастерства учителей, но и открывает широкие возможности для </w:t>
      </w:r>
      <w:r w:rsidRPr="004C650E">
        <w:rPr>
          <w:color w:val="000000"/>
          <w:szCs w:val="28"/>
        </w:rPr>
        <w:t>реализации творческих замыслов</w:t>
      </w:r>
      <w:r w:rsidRPr="004C650E">
        <w:rPr>
          <w:szCs w:val="28"/>
        </w:rPr>
        <w:t xml:space="preserve"> и распространению инновационного педагогического опыта, помогает по-новому взглянуть на сво</w:t>
      </w:r>
      <w:r w:rsidR="00A75595">
        <w:rPr>
          <w:szCs w:val="28"/>
        </w:rPr>
        <w:t>ю профессиональную деятельность,</w:t>
      </w:r>
      <w:r w:rsidRPr="004C650E">
        <w:rPr>
          <w:szCs w:val="28"/>
        </w:rPr>
        <w:t xml:space="preserve">  даёт возможность новых интересных знакомств, обмена педагогическими находками, является стимулом к следующему шагу на пути к </w:t>
      </w:r>
      <w:r w:rsidRPr="00E20B8F">
        <w:rPr>
          <w:szCs w:val="28"/>
        </w:rPr>
        <w:t>вершинам мастерства.</w:t>
      </w:r>
    </w:p>
    <w:p w:rsidR="004372EE" w:rsidRPr="009C5286" w:rsidRDefault="00A90C38" w:rsidP="009C5286">
      <w:pPr>
        <w:ind w:firstLine="567"/>
        <w:jc w:val="both"/>
        <w:rPr>
          <w:sz w:val="28"/>
          <w:szCs w:val="28"/>
        </w:rPr>
      </w:pPr>
      <w:r w:rsidRPr="00E20B8F">
        <w:rPr>
          <w:sz w:val="28"/>
          <w:szCs w:val="28"/>
        </w:rPr>
        <w:t>Однако не</w:t>
      </w:r>
      <w:r w:rsidR="00831211" w:rsidRPr="00E20B8F">
        <w:rPr>
          <w:sz w:val="28"/>
          <w:szCs w:val="28"/>
        </w:rPr>
        <w:t xml:space="preserve"> все </w:t>
      </w:r>
      <w:r w:rsidRPr="00E20B8F">
        <w:rPr>
          <w:sz w:val="28"/>
          <w:szCs w:val="28"/>
        </w:rPr>
        <w:t>педагоги</w:t>
      </w:r>
      <w:r w:rsidR="00831211" w:rsidRPr="00E20B8F">
        <w:rPr>
          <w:sz w:val="28"/>
          <w:szCs w:val="28"/>
        </w:rPr>
        <w:t>, имеющие</w:t>
      </w:r>
      <w:r w:rsidR="00831211" w:rsidRPr="009C5286">
        <w:rPr>
          <w:sz w:val="28"/>
          <w:szCs w:val="28"/>
        </w:rPr>
        <w:t xml:space="preserve"> богатый творческий потенциал и все шансы на успе</w:t>
      </w:r>
      <w:r w:rsidR="004C650E" w:rsidRPr="009C5286">
        <w:rPr>
          <w:sz w:val="28"/>
          <w:szCs w:val="28"/>
        </w:rPr>
        <w:t>х, желают участвовать в конкурсах</w:t>
      </w:r>
      <w:r w:rsidR="00831211" w:rsidRPr="009C5286">
        <w:rPr>
          <w:sz w:val="28"/>
          <w:szCs w:val="28"/>
        </w:rPr>
        <w:t xml:space="preserve"> профессионального мастерства.</w:t>
      </w:r>
    </w:p>
    <w:p w:rsidR="00F71751" w:rsidRPr="009C5286" w:rsidRDefault="00096465" w:rsidP="009C5286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лицее эту проблему мы решаем за счет организации лицейских конкурсов.</w:t>
      </w:r>
    </w:p>
    <w:p w:rsidR="00695F14" w:rsidRPr="002C2A74" w:rsidRDefault="00A90C38" w:rsidP="00096465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Такие мероприятия</w:t>
      </w:r>
      <w:r w:rsidR="00831211" w:rsidRPr="009C5286">
        <w:rPr>
          <w:sz w:val="28"/>
          <w:szCs w:val="28"/>
        </w:rPr>
        <w:t xml:space="preserve"> </w:t>
      </w:r>
      <w:r w:rsidR="004C650E" w:rsidRPr="009C5286">
        <w:rPr>
          <w:sz w:val="28"/>
          <w:szCs w:val="28"/>
        </w:rPr>
        <w:t>помогают созда</w:t>
      </w:r>
      <w:r w:rsidR="00831211" w:rsidRPr="009C5286">
        <w:rPr>
          <w:sz w:val="28"/>
          <w:szCs w:val="28"/>
        </w:rPr>
        <w:t>т</w:t>
      </w:r>
      <w:r w:rsidR="004C650E" w:rsidRPr="009C5286">
        <w:rPr>
          <w:sz w:val="28"/>
          <w:szCs w:val="28"/>
        </w:rPr>
        <w:t xml:space="preserve">ь </w:t>
      </w:r>
      <w:r w:rsidR="00831211" w:rsidRPr="009C5286">
        <w:rPr>
          <w:sz w:val="28"/>
          <w:szCs w:val="28"/>
        </w:rPr>
        <w:t xml:space="preserve"> </w:t>
      </w:r>
      <w:r w:rsidR="00831211" w:rsidRPr="002C2A74">
        <w:rPr>
          <w:sz w:val="28"/>
          <w:szCs w:val="28"/>
        </w:rPr>
        <w:t>атмосферу позитивной соревновательности, заинтересованности в профессиональн</w:t>
      </w:r>
      <w:r w:rsidR="004C650E" w:rsidRPr="002C2A74">
        <w:rPr>
          <w:sz w:val="28"/>
          <w:szCs w:val="28"/>
        </w:rPr>
        <w:t xml:space="preserve">ом росте. </w:t>
      </w:r>
      <w:r w:rsidR="00096465">
        <w:rPr>
          <w:sz w:val="28"/>
          <w:szCs w:val="28"/>
        </w:rPr>
        <w:t>Из опытных педагогов создаем оргкомитет, утверждаем состав жюри, разрабатывае</w:t>
      </w:r>
      <w:r w:rsidR="00FB715E">
        <w:rPr>
          <w:sz w:val="28"/>
          <w:szCs w:val="28"/>
        </w:rPr>
        <w:t>м</w:t>
      </w:r>
      <w:r w:rsidR="00096465">
        <w:rPr>
          <w:sz w:val="28"/>
          <w:szCs w:val="28"/>
        </w:rPr>
        <w:t xml:space="preserve"> п</w:t>
      </w:r>
      <w:r w:rsidR="00695F14" w:rsidRPr="002C2A74">
        <w:rPr>
          <w:sz w:val="28"/>
          <w:szCs w:val="28"/>
        </w:rPr>
        <w:t xml:space="preserve">оложение. </w:t>
      </w:r>
      <w:r w:rsidR="009C5286" w:rsidRPr="002C2A74">
        <w:rPr>
          <w:color w:val="111111"/>
          <w:sz w:val="28"/>
          <w:szCs w:val="28"/>
        </w:rPr>
        <w:t>Содержание и тематика </w:t>
      </w:r>
      <w:r w:rsidR="009C5286" w:rsidRPr="002C2A7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конкурсов</w:t>
      </w:r>
      <w:r w:rsidR="002C2A74" w:rsidRPr="002C2A7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2C2A74" w:rsidRPr="002C2A74">
        <w:rPr>
          <w:color w:val="000000"/>
          <w:sz w:val="28"/>
          <w:szCs w:val="28"/>
          <w:shd w:val="clear" w:color="auto" w:fill="FFFFFF"/>
        </w:rPr>
        <w:t>выбирае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2C2A74" w:rsidRPr="002C2A74">
        <w:rPr>
          <w:color w:val="000000"/>
          <w:sz w:val="28"/>
          <w:szCs w:val="28"/>
          <w:shd w:val="clear" w:color="auto" w:fill="FFFFFF"/>
        </w:rPr>
        <w:t xml:space="preserve"> не произвольно, </w:t>
      </w:r>
      <w:r w:rsidR="000E0872">
        <w:rPr>
          <w:color w:val="000000"/>
          <w:sz w:val="28"/>
          <w:szCs w:val="28"/>
          <w:shd w:val="clear" w:color="auto" w:fill="FFFFFF"/>
        </w:rPr>
        <w:t>а</w:t>
      </w:r>
      <w:r w:rsidR="002C2A74" w:rsidRPr="002C2A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исходим из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приоритетых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направлений </w:t>
      </w:r>
      <w:r w:rsidR="009C5286" w:rsidRPr="002C2A74">
        <w:rPr>
          <w:color w:val="111111"/>
          <w:sz w:val="28"/>
          <w:szCs w:val="28"/>
        </w:rPr>
        <w:t>развития,</w:t>
      </w:r>
      <w:r>
        <w:rPr>
          <w:color w:val="111111"/>
          <w:sz w:val="28"/>
          <w:szCs w:val="28"/>
        </w:rPr>
        <w:t xml:space="preserve"> обозначенных проблем </w:t>
      </w:r>
      <w:r w:rsidR="00FB715E">
        <w:rPr>
          <w:color w:val="111111"/>
          <w:sz w:val="28"/>
          <w:szCs w:val="28"/>
        </w:rPr>
        <w:t>лицея</w:t>
      </w:r>
      <w:r>
        <w:rPr>
          <w:color w:val="111111"/>
          <w:sz w:val="28"/>
          <w:szCs w:val="28"/>
        </w:rPr>
        <w:t>. Но все</w:t>
      </w:r>
      <w:r w:rsidR="00FB715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же главным считаем  интересы</w:t>
      </w:r>
      <w:r w:rsidR="009C5286" w:rsidRPr="002C2A74">
        <w:rPr>
          <w:color w:val="111111"/>
          <w:sz w:val="28"/>
          <w:szCs w:val="28"/>
        </w:rPr>
        <w:t> </w:t>
      </w:r>
      <w:r w:rsidR="009C5286" w:rsidRPr="002C2A7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="009C5286" w:rsidRPr="002C2A74">
        <w:rPr>
          <w:color w:val="111111"/>
          <w:sz w:val="28"/>
          <w:szCs w:val="28"/>
        </w:rPr>
        <w:t>.</w:t>
      </w:r>
      <w:r w:rsidR="002C2A74" w:rsidRPr="002C2A74">
        <w:rPr>
          <w:color w:val="000000"/>
          <w:sz w:val="28"/>
          <w:szCs w:val="28"/>
          <w:shd w:val="clear" w:color="auto" w:fill="FFFFFF"/>
        </w:rPr>
        <w:t xml:space="preserve"> Каждый конкурс несет свою смысловую нагрузку, определяемую его номинациями.</w:t>
      </w:r>
    </w:p>
    <w:p w:rsidR="005D7429" w:rsidRPr="009C5286" w:rsidRDefault="00A90C38" w:rsidP="009C5286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нескольких  лет н</w:t>
      </w:r>
      <w:r w:rsidR="005D7429" w:rsidRPr="009C5286">
        <w:rPr>
          <w:sz w:val="28"/>
          <w:szCs w:val="28"/>
        </w:rPr>
        <w:t xml:space="preserve">а </w:t>
      </w:r>
      <w:r w:rsidR="00695F14" w:rsidRPr="009C5286">
        <w:rPr>
          <w:sz w:val="28"/>
          <w:szCs w:val="28"/>
        </w:rPr>
        <w:t xml:space="preserve">уровне лицея </w:t>
      </w:r>
      <w:r w:rsidR="005D7429" w:rsidRPr="009C5286">
        <w:rPr>
          <w:sz w:val="28"/>
          <w:szCs w:val="28"/>
        </w:rPr>
        <w:t xml:space="preserve">были проведены конкурсы </w:t>
      </w:r>
      <w:r w:rsidR="00695F14" w:rsidRPr="009C5286">
        <w:rPr>
          <w:sz w:val="28"/>
          <w:szCs w:val="28"/>
        </w:rPr>
        <w:t xml:space="preserve"> </w:t>
      </w:r>
    </w:p>
    <w:p w:rsidR="000E0872" w:rsidRDefault="000E0872" w:rsidP="009C5286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«Рабочая программа по ФГОС»</w:t>
      </w:r>
    </w:p>
    <w:p w:rsidR="005D7429" w:rsidRPr="009C5286" w:rsidRDefault="00831211" w:rsidP="009C5286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C5286">
        <w:rPr>
          <w:sz w:val="28"/>
          <w:szCs w:val="28"/>
        </w:rPr>
        <w:t>«Педагогические изюминки»</w:t>
      </w:r>
      <w:r w:rsidR="00BE1A69" w:rsidRPr="009C5286">
        <w:rPr>
          <w:color w:val="000000"/>
          <w:sz w:val="28"/>
          <w:szCs w:val="28"/>
        </w:rPr>
        <w:t xml:space="preserve"> </w:t>
      </w:r>
    </w:p>
    <w:p w:rsidR="005D7429" w:rsidRPr="009C5286" w:rsidRDefault="009C5286" w:rsidP="00293CB3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C5286">
        <w:rPr>
          <w:color w:val="000000"/>
          <w:sz w:val="28"/>
          <w:szCs w:val="28"/>
        </w:rPr>
        <w:t>«Формула будущего», к</w:t>
      </w:r>
      <w:r w:rsidR="00BE1A69" w:rsidRPr="009C5286">
        <w:rPr>
          <w:color w:val="000000"/>
          <w:sz w:val="28"/>
          <w:szCs w:val="28"/>
        </w:rPr>
        <w:t xml:space="preserve">онкурс педагогического мастерства по применению </w:t>
      </w:r>
      <w:r w:rsidR="000E0872">
        <w:rPr>
          <w:color w:val="000000"/>
          <w:sz w:val="28"/>
          <w:szCs w:val="28"/>
        </w:rPr>
        <w:t>Ц</w:t>
      </w:r>
      <w:r w:rsidR="00BE1A69" w:rsidRPr="009C5286">
        <w:rPr>
          <w:color w:val="000000"/>
          <w:sz w:val="28"/>
          <w:szCs w:val="28"/>
        </w:rPr>
        <w:t>ОР и дистанционных технологий в образовательном процессе</w:t>
      </w:r>
      <w:r w:rsidRPr="009C5286">
        <w:rPr>
          <w:color w:val="000000"/>
          <w:sz w:val="28"/>
          <w:szCs w:val="28"/>
        </w:rPr>
        <w:t>.</w:t>
      </w:r>
      <w:r w:rsidR="00BE1A69" w:rsidRPr="009C5286">
        <w:rPr>
          <w:color w:val="000000"/>
          <w:sz w:val="28"/>
          <w:szCs w:val="28"/>
        </w:rPr>
        <w:t xml:space="preserve"> </w:t>
      </w:r>
    </w:p>
    <w:p w:rsidR="00BE1A69" w:rsidRPr="009C5286" w:rsidRDefault="00BE1A69" w:rsidP="00293CB3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C5286">
        <w:rPr>
          <w:sz w:val="28"/>
          <w:szCs w:val="28"/>
        </w:rPr>
        <w:t xml:space="preserve">«Работаем по ФГОС» </w:t>
      </w:r>
      <w:r w:rsidR="005B4062" w:rsidRPr="009C5286">
        <w:rPr>
          <w:sz w:val="28"/>
          <w:szCs w:val="28"/>
        </w:rPr>
        <w:t xml:space="preserve">и др. </w:t>
      </w:r>
    </w:p>
    <w:p w:rsidR="005D7429" w:rsidRPr="00293CB3" w:rsidRDefault="00A90C38" w:rsidP="00E51B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Большую </w:t>
      </w:r>
      <w:r w:rsidR="005D7429" w:rsidRPr="009C5286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 xml:space="preserve">сть имеют конкурсы, проводимые </w:t>
      </w:r>
      <w:r w:rsidR="000235C6" w:rsidRPr="00293CB3">
        <w:rPr>
          <w:sz w:val="28"/>
          <w:szCs w:val="28"/>
        </w:rPr>
        <w:t>при подготовке к педсоветам</w:t>
      </w:r>
      <w:r w:rsidR="00FB715E" w:rsidRPr="00FB715E">
        <w:rPr>
          <w:sz w:val="28"/>
          <w:szCs w:val="28"/>
        </w:rPr>
        <w:t xml:space="preserve"> </w:t>
      </w:r>
      <w:r w:rsidR="00FB715E">
        <w:rPr>
          <w:sz w:val="28"/>
          <w:szCs w:val="28"/>
        </w:rPr>
        <w:t>и методическим дням</w:t>
      </w:r>
      <w:r w:rsidR="00FB715E" w:rsidRPr="00293CB3">
        <w:rPr>
          <w:sz w:val="28"/>
          <w:szCs w:val="28"/>
        </w:rPr>
        <w:t>.</w:t>
      </w:r>
      <w:r w:rsidR="002C2A74" w:rsidRPr="00293CB3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часто использ</w:t>
      </w:r>
      <w:r w:rsidR="00FB715E">
        <w:rPr>
          <w:sz w:val="28"/>
          <w:szCs w:val="28"/>
        </w:rPr>
        <w:t>уем</w:t>
      </w:r>
      <w:r>
        <w:rPr>
          <w:sz w:val="28"/>
          <w:szCs w:val="28"/>
        </w:rPr>
        <w:t xml:space="preserve"> в работе с педагогами</w:t>
      </w:r>
      <w:r w:rsidR="002C2A74" w:rsidRPr="00293CB3">
        <w:rPr>
          <w:color w:val="000000"/>
          <w:sz w:val="28"/>
          <w:szCs w:val="28"/>
        </w:rPr>
        <w:t xml:space="preserve">: смотры-конкурсы </w:t>
      </w:r>
      <w:r w:rsidR="002C2A74" w:rsidRPr="00E20B8F">
        <w:rPr>
          <w:color w:val="000000"/>
          <w:sz w:val="28"/>
          <w:szCs w:val="28"/>
        </w:rPr>
        <w:t>предметно-развивающей среды,</w:t>
      </w:r>
      <w:r w:rsidR="002C2A74" w:rsidRPr="00293CB3">
        <w:rPr>
          <w:color w:val="000000"/>
          <w:sz w:val="28"/>
          <w:szCs w:val="28"/>
        </w:rPr>
        <w:t xml:space="preserve"> конкурсы методических и </w:t>
      </w:r>
      <w:r w:rsidR="00293CB3">
        <w:rPr>
          <w:color w:val="000000"/>
          <w:sz w:val="28"/>
          <w:szCs w:val="28"/>
        </w:rPr>
        <w:t xml:space="preserve"> учебно-методических материалов.</w:t>
      </w:r>
    </w:p>
    <w:p w:rsidR="000E47BA" w:rsidRPr="009C5286" w:rsidRDefault="005D7429" w:rsidP="00E51B39">
      <w:pPr>
        <w:jc w:val="both"/>
        <w:rPr>
          <w:sz w:val="28"/>
          <w:szCs w:val="28"/>
        </w:rPr>
      </w:pPr>
      <w:r w:rsidRPr="009C5286">
        <w:rPr>
          <w:sz w:val="28"/>
          <w:szCs w:val="28"/>
        </w:rPr>
        <w:t>/</w:t>
      </w:r>
      <w:r w:rsidR="000235C6" w:rsidRPr="009C5286">
        <w:rPr>
          <w:sz w:val="28"/>
          <w:szCs w:val="28"/>
        </w:rPr>
        <w:t xml:space="preserve">педсовет </w:t>
      </w:r>
      <w:r w:rsidR="000E47BA" w:rsidRPr="009C5286">
        <w:rPr>
          <w:sz w:val="28"/>
          <w:szCs w:val="28"/>
        </w:rPr>
        <w:t xml:space="preserve"> «Моделирование современного урока на разных уровнях образования: единство целей, технологий и приемов»</w:t>
      </w:r>
      <w:r w:rsidR="000235C6" w:rsidRPr="009C5286">
        <w:rPr>
          <w:sz w:val="28"/>
          <w:szCs w:val="28"/>
        </w:rPr>
        <w:t>, конкурс  «Лучший урок с применением ИКТ» и др./</w:t>
      </w:r>
    </w:p>
    <w:p w:rsidR="000235C6" w:rsidRPr="00FB715E" w:rsidRDefault="00A75595" w:rsidP="000E0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также п</w:t>
      </w:r>
      <w:r w:rsidR="000235C6" w:rsidRPr="00FB715E">
        <w:rPr>
          <w:sz w:val="28"/>
          <w:szCs w:val="28"/>
        </w:rPr>
        <w:t>роведение конкурсов методических разработок</w:t>
      </w:r>
      <w:r w:rsidR="005B4062" w:rsidRPr="00FB715E">
        <w:rPr>
          <w:sz w:val="28"/>
          <w:szCs w:val="28"/>
        </w:rPr>
        <w:t xml:space="preserve"> уроков,</w:t>
      </w:r>
      <w:r w:rsidR="00601E04" w:rsidRPr="00FB715E">
        <w:rPr>
          <w:sz w:val="28"/>
          <w:szCs w:val="28"/>
        </w:rPr>
        <w:t xml:space="preserve"> </w:t>
      </w:r>
      <w:r w:rsidR="005B4062" w:rsidRPr="00FB715E">
        <w:rPr>
          <w:sz w:val="28"/>
          <w:szCs w:val="28"/>
        </w:rPr>
        <w:t>мероприятий</w:t>
      </w:r>
      <w:r w:rsidR="000235C6" w:rsidRPr="00FB715E">
        <w:rPr>
          <w:sz w:val="28"/>
          <w:szCs w:val="28"/>
        </w:rPr>
        <w:t>,</w:t>
      </w:r>
      <w:r w:rsidR="005B4062" w:rsidRPr="00FB715E">
        <w:rPr>
          <w:sz w:val="28"/>
          <w:szCs w:val="28"/>
        </w:rPr>
        <w:t xml:space="preserve"> рабочих</w:t>
      </w:r>
      <w:r w:rsidR="000235C6" w:rsidRPr="00FB715E">
        <w:rPr>
          <w:sz w:val="28"/>
          <w:szCs w:val="28"/>
        </w:rPr>
        <w:t xml:space="preserve"> </w:t>
      </w:r>
      <w:r w:rsidR="00572463" w:rsidRPr="00FB715E">
        <w:rPr>
          <w:sz w:val="28"/>
          <w:szCs w:val="28"/>
        </w:rPr>
        <w:t xml:space="preserve">программ </w:t>
      </w:r>
      <w:r w:rsidR="009C5286" w:rsidRPr="00FB715E">
        <w:rPr>
          <w:sz w:val="28"/>
          <w:szCs w:val="28"/>
        </w:rPr>
        <w:t>я</w:t>
      </w:r>
      <w:r w:rsidR="00572463" w:rsidRPr="00FB715E">
        <w:rPr>
          <w:sz w:val="28"/>
          <w:szCs w:val="28"/>
        </w:rPr>
        <w:t>вляе</w:t>
      </w:r>
      <w:r w:rsidR="000235C6" w:rsidRPr="00FB715E">
        <w:rPr>
          <w:sz w:val="28"/>
          <w:szCs w:val="28"/>
        </w:rPr>
        <w:t xml:space="preserve">тся подготовительным этапом для участия </w:t>
      </w:r>
      <w:r w:rsidR="007A23F6" w:rsidRPr="00FB715E">
        <w:rPr>
          <w:sz w:val="28"/>
          <w:szCs w:val="28"/>
        </w:rPr>
        <w:t xml:space="preserve">в конкурсах </w:t>
      </w:r>
      <w:r w:rsidR="000235C6" w:rsidRPr="00FB715E">
        <w:rPr>
          <w:sz w:val="28"/>
          <w:szCs w:val="28"/>
        </w:rPr>
        <w:t xml:space="preserve"> на более высоких уровнях. </w:t>
      </w:r>
      <w:r w:rsidR="000E0872" w:rsidRPr="00FB715E">
        <w:rPr>
          <w:sz w:val="28"/>
          <w:szCs w:val="28"/>
        </w:rPr>
        <w:t xml:space="preserve"> </w:t>
      </w:r>
    </w:p>
    <w:p w:rsidR="00601E04" w:rsidRPr="00FB715E" w:rsidRDefault="00551FF9" w:rsidP="00601E04">
      <w:pPr>
        <w:tabs>
          <w:tab w:val="left" w:pos="3075"/>
        </w:tabs>
        <w:jc w:val="both"/>
        <w:outlineLvl w:val="2"/>
        <w:rPr>
          <w:sz w:val="28"/>
          <w:szCs w:val="28"/>
        </w:rPr>
      </w:pPr>
      <w:r w:rsidRPr="00FB715E">
        <w:rPr>
          <w:sz w:val="28"/>
          <w:szCs w:val="28"/>
        </w:rPr>
        <w:t xml:space="preserve">Есть и проблемы. </w:t>
      </w:r>
      <w:r w:rsidR="007A23F6" w:rsidRPr="00FB715E">
        <w:rPr>
          <w:sz w:val="28"/>
          <w:szCs w:val="28"/>
        </w:rPr>
        <w:t xml:space="preserve"> </w:t>
      </w:r>
      <w:r w:rsidR="007A23F6" w:rsidRPr="00E20B8F">
        <w:rPr>
          <w:sz w:val="28"/>
          <w:szCs w:val="28"/>
        </w:rPr>
        <w:t>К сожалению</w:t>
      </w:r>
      <w:r w:rsidR="00FB715E" w:rsidRPr="00E20B8F">
        <w:rPr>
          <w:sz w:val="28"/>
          <w:szCs w:val="28"/>
        </w:rPr>
        <w:t>,</w:t>
      </w:r>
      <w:r w:rsidR="007A23F6" w:rsidRPr="00E20B8F">
        <w:rPr>
          <w:b/>
          <w:sz w:val="28"/>
          <w:szCs w:val="28"/>
        </w:rPr>
        <w:t xml:space="preserve"> </w:t>
      </w:r>
      <w:r w:rsidR="00601E04" w:rsidRPr="00E20B8F">
        <w:rPr>
          <w:sz w:val="28"/>
          <w:szCs w:val="28"/>
        </w:rPr>
        <w:t xml:space="preserve"> </w:t>
      </w:r>
      <w:r w:rsidR="002D22CA" w:rsidRPr="00E20B8F">
        <w:rPr>
          <w:sz w:val="28"/>
          <w:szCs w:val="28"/>
        </w:rPr>
        <w:t xml:space="preserve">нужно отметить </w:t>
      </w:r>
      <w:r w:rsidR="00601E04" w:rsidRPr="00E20B8F">
        <w:rPr>
          <w:sz w:val="28"/>
          <w:szCs w:val="28"/>
        </w:rPr>
        <w:t xml:space="preserve"> </w:t>
      </w:r>
      <w:r w:rsidR="002D22CA" w:rsidRPr="00E20B8F">
        <w:rPr>
          <w:sz w:val="28"/>
          <w:szCs w:val="28"/>
        </w:rPr>
        <w:t>н</w:t>
      </w:r>
      <w:r w:rsidR="00601E04" w:rsidRPr="00E20B8F">
        <w:rPr>
          <w:sz w:val="28"/>
          <w:szCs w:val="28"/>
        </w:rPr>
        <w:t xml:space="preserve">изкий процент  педагогов-участников в конкурсах по разработке программ </w:t>
      </w:r>
      <w:r w:rsidR="00601E04" w:rsidRPr="00E20B8F">
        <w:rPr>
          <w:rStyle w:val="a6"/>
          <w:b w:val="0"/>
          <w:color w:val="000000"/>
          <w:sz w:val="28"/>
          <w:szCs w:val="28"/>
          <w:shd w:val="clear" w:color="auto" w:fill="FFFFFF"/>
        </w:rPr>
        <w:t>учебных</w:t>
      </w:r>
      <w:r w:rsidR="00601E04" w:rsidRPr="00FB715E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и внеучебных кур</w:t>
      </w:r>
      <w:r w:rsidR="00A75595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сов, формирующих метапредметные </w:t>
      </w:r>
      <w:r w:rsidR="00601E04" w:rsidRPr="00FB715E">
        <w:rPr>
          <w:rStyle w:val="a6"/>
          <w:b w:val="0"/>
          <w:color w:val="000000"/>
          <w:sz w:val="28"/>
          <w:szCs w:val="28"/>
          <w:shd w:val="clear" w:color="auto" w:fill="FFFFFF"/>
        </w:rPr>
        <w:t>результат</w:t>
      </w:r>
      <w:r w:rsidR="00A75595">
        <w:rPr>
          <w:rStyle w:val="a6"/>
          <w:b w:val="0"/>
          <w:color w:val="000000"/>
          <w:sz w:val="28"/>
          <w:szCs w:val="28"/>
          <w:shd w:val="clear" w:color="auto" w:fill="FFFFFF"/>
        </w:rPr>
        <w:t>ы</w:t>
      </w:r>
      <w:r w:rsidR="007A23F6" w:rsidRPr="00FB715E">
        <w:rPr>
          <w:rStyle w:val="a6"/>
          <w:b w:val="0"/>
          <w:color w:val="000000"/>
          <w:sz w:val="28"/>
          <w:szCs w:val="28"/>
          <w:shd w:val="clear" w:color="auto" w:fill="FFFFFF"/>
        </w:rPr>
        <w:t>, программ по допобразованию.  Над этим мы работаем.</w:t>
      </w:r>
      <w:r w:rsidR="00601E04" w:rsidRPr="00FB715E">
        <w:rPr>
          <w:sz w:val="28"/>
          <w:szCs w:val="28"/>
        </w:rPr>
        <w:t xml:space="preserve"> </w:t>
      </w:r>
    </w:p>
    <w:p w:rsidR="00EE2349" w:rsidRDefault="00572463" w:rsidP="000235C6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72463">
        <w:rPr>
          <w:color w:val="000000"/>
          <w:sz w:val="28"/>
          <w:szCs w:val="28"/>
          <w:shd w:val="clear" w:color="auto" w:fill="FFFFFF"/>
        </w:rPr>
        <w:t xml:space="preserve">Как  правило, </w:t>
      </w:r>
      <w:r w:rsidR="00FA11C6">
        <w:rPr>
          <w:color w:val="000000"/>
          <w:sz w:val="28"/>
          <w:szCs w:val="28"/>
          <w:shd w:val="clear" w:color="auto" w:fill="FFFFFF"/>
        </w:rPr>
        <w:t>многие</w:t>
      </w:r>
      <w:r w:rsidRPr="0057246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заочные </w:t>
      </w:r>
      <w:r w:rsidRPr="00572463">
        <w:rPr>
          <w:color w:val="000000"/>
          <w:sz w:val="28"/>
          <w:szCs w:val="28"/>
          <w:shd w:val="clear" w:color="auto" w:fill="FFFFFF"/>
        </w:rPr>
        <w:t>дистанционные конкурсы, проводимые в Интернете, носят коммерческий характер и особой значимости не имеют.</w:t>
      </w:r>
      <w:r w:rsidRPr="009C2C74">
        <w:rPr>
          <w:sz w:val="28"/>
          <w:szCs w:val="28"/>
        </w:rPr>
        <w:t xml:space="preserve"> </w:t>
      </w:r>
      <w:r w:rsidR="00EE2349">
        <w:rPr>
          <w:sz w:val="28"/>
          <w:szCs w:val="28"/>
        </w:rPr>
        <w:t>А вот у</w:t>
      </w:r>
      <w:r w:rsidR="000235C6" w:rsidRPr="009C2C74">
        <w:rPr>
          <w:sz w:val="28"/>
          <w:szCs w:val="28"/>
        </w:rPr>
        <w:t>частие в дистанционных конкурсах</w:t>
      </w:r>
      <w:r w:rsidR="002533FC">
        <w:rPr>
          <w:sz w:val="28"/>
          <w:szCs w:val="28"/>
        </w:rPr>
        <w:t xml:space="preserve">, которые предполагают не только заочное, но и очное </w:t>
      </w:r>
      <w:r w:rsidR="002533FC" w:rsidRPr="00EE2349">
        <w:rPr>
          <w:sz w:val="28"/>
          <w:szCs w:val="28"/>
        </w:rPr>
        <w:t>участие</w:t>
      </w:r>
      <w:r w:rsidR="002533FC">
        <w:rPr>
          <w:sz w:val="28"/>
          <w:szCs w:val="28"/>
        </w:rPr>
        <w:t xml:space="preserve">, </w:t>
      </w:r>
      <w:r w:rsidR="000235C6" w:rsidRPr="009C2C74">
        <w:rPr>
          <w:sz w:val="28"/>
          <w:szCs w:val="28"/>
        </w:rPr>
        <w:t xml:space="preserve"> даёт многое для повышения профессионального уровня учителя. Во-первых, он</w:t>
      </w:r>
      <w:r w:rsidR="000235C6" w:rsidRPr="009C2C74">
        <w:rPr>
          <w:b/>
          <w:sz w:val="28"/>
          <w:szCs w:val="28"/>
        </w:rPr>
        <w:t xml:space="preserve"> </w:t>
      </w:r>
      <w:r w:rsidR="000235C6" w:rsidRPr="009C2C74">
        <w:rPr>
          <w:sz w:val="28"/>
          <w:szCs w:val="28"/>
        </w:rPr>
        <w:t xml:space="preserve">учится грамотно использовать учебные ресурсы Интернет, во-вторых, те, кто прошел </w:t>
      </w:r>
      <w:r w:rsidR="00EE2349">
        <w:rPr>
          <w:sz w:val="28"/>
          <w:szCs w:val="28"/>
        </w:rPr>
        <w:t xml:space="preserve">в очный тур,  </w:t>
      </w:r>
      <w:r w:rsidR="000235C6" w:rsidRPr="00EE2349">
        <w:rPr>
          <w:sz w:val="28"/>
          <w:szCs w:val="28"/>
        </w:rPr>
        <w:t>мыслят и действуют по-другому. Они осознают, что сфера их деятельности – открытое образовательное пространство, люди и ресурсы, находящиеся в разных городах.</w:t>
      </w:r>
      <w:r w:rsidR="00EE2349" w:rsidRPr="00EE2349">
        <w:rPr>
          <w:color w:val="000000"/>
          <w:sz w:val="28"/>
          <w:szCs w:val="28"/>
          <w:shd w:val="clear" w:color="auto" w:fill="FFFFFF"/>
        </w:rPr>
        <w:t xml:space="preserve"> И чем выше статус конкурса по этапу (муниципальный, региональный, всероссийский), тем престижнее в нём участие.</w:t>
      </w:r>
    </w:p>
    <w:p w:rsidR="002533FC" w:rsidRPr="00DF0A41" w:rsidRDefault="00FB715E" w:rsidP="00831211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Согласно статистике предыдущих лет  количество участников </w:t>
      </w:r>
      <w:r w:rsidRPr="00DF0A41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DF0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конкурсов </w:t>
      </w:r>
      <w:r w:rsidRPr="00DF0A41">
        <w:rPr>
          <w:sz w:val="28"/>
          <w:szCs w:val="28"/>
        </w:rPr>
        <w:t xml:space="preserve">уровня выше лицейского </w:t>
      </w:r>
      <w:r>
        <w:rPr>
          <w:sz w:val="28"/>
          <w:szCs w:val="28"/>
        </w:rPr>
        <w:t>варьируется  от 24% до 37% .</w:t>
      </w:r>
    </w:p>
    <w:p w:rsidR="00DF0A41" w:rsidRDefault="00DF0A41" w:rsidP="00C16DA5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DF0A41">
        <w:rPr>
          <w:i/>
          <w:sz w:val="28"/>
          <w:szCs w:val="28"/>
        </w:rPr>
        <w:t>Среди них</w:t>
      </w:r>
      <w:r w:rsidR="00E51B39">
        <w:rPr>
          <w:i/>
          <w:sz w:val="28"/>
          <w:szCs w:val="28"/>
        </w:rPr>
        <w:t>:</w:t>
      </w:r>
      <w:r w:rsidRPr="00DF0A41">
        <w:rPr>
          <w:i/>
          <w:sz w:val="28"/>
          <w:szCs w:val="28"/>
        </w:rPr>
        <w:t xml:space="preserve"> (слайд)</w:t>
      </w:r>
    </w:p>
    <w:p w:rsidR="00407E2C" w:rsidRPr="00E20B8F" w:rsidRDefault="00407E2C" w:rsidP="00C16DA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0B8F">
        <w:rPr>
          <w:rFonts w:ascii="Times New Roman" w:hAnsi="Times New Roman"/>
          <w:sz w:val="28"/>
          <w:szCs w:val="28"/>
        </w:rPr>
        <w:t xml:space="preserve">Региональный конкурс  </w:t>
      </w:r>
      <w:r w:rsidR="00551FF9" w:rsidRPr="00E20B8F">
        <w:rPr>
          <w:rFonts w:ascii="Times New Roman" w:hAnsi="Times New Roman"/>
          <w:sz w:val="28"/>
          <w:szCs w:val="28"/>
        </w:rPr>
        <w:t xml:space="preserve">«Педагогический дебют </w:t>
      </w:r>
      <w:r w:rsidRPr="00E20B8F">
        <w:rPr>
          <w:rFonts w:ascii="Times New Roman" w:hAnsi="Times New Roman"/>
          <w:sz w:val="28"/>
          <w:szCs w:val="28"/>
        </w:rPr>
        <w:t>»</w:t>
      </w:r>
    </w:p>
    <w:p w:rsidR="005569D7" w:rsidRPr="00E20B8F" w:rsidRDefault="005569D7" w:rsidP="00C16DA5">
      <w:pPr>
        <w:pStyle w:val="a5"/>
        <w:widowControl w:val="0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E20B8F">
        <w:rPr>
          <w:sz w:val="28"/>
          <w:szCs w:val="28"/>
        </w:rPr>
        <w:t>Всероссийский конкурс педагогического маст</w:t>
      </w:r>
      <w:r w:rsidR="00551FF9" w:rsidRPr="00E20B8F">
        <w:rPr>
          <w:sz w:val="28"/>
          <w:szCs w:val="28"/>
        </w:rPr>
        <w:t xml:space="preserve">ерства «Современный учитель </w:t>
      </w:r>
      <w:r w:rsidRPr="00E20B8F">
        <w:rPr>
          <w:sz w:val="28"/>
          <w:szCs w:val="28"/>
        </w:rPr>
        <w:t>»</w:t>
      </w:r>
    </w:p>
    <w:p w:rsidR="005569D7" w:rsidRPr="00E20B8F" w:rsidRDefault="00760486" w:rsidP="00C16DA5">
      <w:pPr>
        <w:pStyle w:val="a5"/>
        <w:widowControl w:val="0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E20B8F">
        <w:rPr>
          <w:sz w:val="28"/>
          <w:szCs w:val="28"/>
        </w:rPr>
        <w:t>Ежегодный</w:t>
      </w:r>
      <w:r w:rsidR="00E20B8F">
        <w:rPr>
          <w:sz w:val="28"/>
          <w:szCs w:val="28"/>
        </w:rPr>
        <w:t xml:space="preserve"> </w:t>
      </w:r>
      <w:r w:rsidR="000E0872" w:rsidRPr="00E20B8F">
        <w:rPr>
          <w:sz w:val="28"/>
          <w:szCs w:val="28"/>
        </w:rPr>
        <w:t>Международный педагогический конкурс «Секреты профессионализма»</w:t>
      </w:r>
    </w:p>
    <w:p w:rsidR="005569D7" w:rsidRPr="00E20B8F" w:rsidRDefault="000E0872" w:rsidP="00C16DA5">
      <w:pPr>
        <w:pStyle w:val="a5"/>
        <w:widowControl w:val="0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E20B8F">
        <w:rPr>
          <w:sz w:val="28"/>
          <w:szCs w:val="28"/>
          <w:lang w:val="en-US"/>
        </w:rPr>
        <w:t>III</w:t>
      </w:r>
      <w:r w:rsidRPr="00E20B8F">
        <w:rPr>
          <w:sz w:val="28"/>
          <w:szCs w:val="28"/>
        </w:rPr>
        <w:t xml:space="preserve"> Всероссийский педагогический конкурс «Мастерская педагога» </w:t>
      </w:r>
    </w:p>
    <w:p w:rsidR="004E7F68" w:rsidRPr="00E20B8F" w:rsidRDefault="004E7F68" w:rsidP="00C16DA5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20B8F">
        <w:rPr>
          <w:rFonts w:ascii="Times New Roman" w:hAnsi="Times New Roman"/>
          <w:sz w:val="28"/>
          <w:szCs w:val="28"/>
          <w:lang w:val="en-US"/>
        </w:rPr>
        <w:t>VI</w:t>
      </w:r>
      <w:r w:rsidRPr="00E20B8F">
        <w:rPr>
          <w:rFonts w:ascii="Times New Roman" w:hAnsi="Times New Roman"/>
          <w:sz w:val="28"/>
          <w:szCs w:val="28"/>
        </w:rPr>
        <w:t xml:space="preserve"> Педагогический всероссийский конкурс </w:t>
      </w:r>
    </w:p>
    <w:p w:rsidR="00C16DA5" w:rsidRPr="00E20B8F" w:rsidRDefault="004E7F68" w:rsidP="00C16DA5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20B8F">
        <w:rPr>
          <w:rFonts w:ascii="Times New Roman" w:hAnsi="Times New Roman"/>
          <w:sz w:val="28"/>
          <w:szCs w:val="28"/>
        </w:rPr>
        <w:t xml:space="preserve">«В поисках результативности», номинация </w:t>
      </w:r>
      <w:r w:rsidR="00C16DA5" w:rsidRPr="00E20B8F">
        <w:rPr>
          <w:rFonts w:ascii="Times New Roman" w:hAnsi="Times New Roman"/>
          <w:sz w:val="28"/>
          <w:szCs w:val="28"/>
        </w:rPr>
        <w:t xml:space="preserve"> </w:t>
      </w:r>
      <w:r w:rsidRPr="00E20B8F">
        <w:rPr>
          <w:rFonts w:ascii="Times New Roman" w:hAnsi="Times New Roman"/>
          <w:sz w:val="28"/>
          <w:szCs w:val="28"/>
        </w:rPr>
        <w:t xml:space="preserve">«Сайт, </w:t>
      </w:r>
      <w:proofErr w:type="spellStart"/>
      <w:r w:rsidRPr="00E20B8F">
        <w:rPr>
          <w:rFonts w:ascii="Times New Roman" w:hAnsi="Times New Roman"/>
          <w:sz w:val="28"/>
          <w:szCs w:val="28"/>
        </w:rPr>
        <w:t>блог</w:t>
      </w:r>
      <w:proofErr w:type="spellEnd"/>
      <w:r w:rsidRPr="00E20B8F">
        <w:rPr>
          <w:rFonts w:ascii="Times New Roman" w:hAnsi="Times New Roman"/>
          <w:sz w:val="28"/>
          <w:szCs w:val="28"/>
        </w:rPr>
        <w:t xml:space="preserve"> </w:t>
      </w:r>
      <w:r w:rsidR="00E20B8F">
        <w:rPr>
          <w:rFonts w:ascii="Times New Roman" w:hAnsi="Times New Roman"/>
          <w:sz w:val="28"/>
          <w:szCs w:val="28"/>
        </w:rPr>
        <w:t xml:space="preserve"> </w:t>
      </w:r>
      <w:r w:rsidRPr="00E20B8F">
        <w:rPr>
          <w:rFonts w:ascii="Times New Roman" w:hAnsi="Times New Roman"/>
          <w:sz w:val="28"/>
          <w:szCs w:val="28"/>
        </w:rPr>
        <w:t>педагога»</w:t>
      </w:r>
      <w:r w:rsidR="00E20B8F" w:rsidRPr="00E20B8F">
        <w:rPr>
          <w:rFonts w:ascii="Times New Roman" w:hAnsi="Times New Roman"/>
          <w:sz w:val="28"/>
          <w:szCs w:val="28"/>
        </w:rPr>
        <w:t xml:space="preserve"> и др.</w:t>
      </w:r>
    </w:p>
    <w:p w:rsidR="00C16DA5" w:rsidRDefault="00DF0A41" w:rsidP="00C16DA5">
      <w:pPr>
        <w:pStyle w:val="a5"/>
        <w:widowControl w:val="0"/>
        <w:suppressAutoHyphens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51B39">
        <w:rPr>
          <w:sz w:val="28"/>
          <w:szCs w:val="28"/>
        </w:rPr>
        <w:t>На сайте лицея создана страница «Конкурсы для педагогов и учащихся»</w:t>
      </w:r>
      <w:r w:rsidR="00E51B39" w:rsidRPr="00E51B39">
        <w:rPr>
          <w:sz w:val="28"/>
          <w:szCs w:val="28"/>
        </w:rPr>
        <w:t xml:space="preserve">, где размещена информация о конкурсах. </w:t>
      </w:r>
      <w:r w:rsidR="00E51B39" w:rsidRPr="00E51B39">
        <w:rPr>
          <w:sz w:val="28"/>
          <w:szCs w:val="28"/>
          <w:shd w:val="clear" w:color="auto" w:fill="FFFFFF"/>
        </w:rPr>
        <w:t>База </w:t>
      </w:r>
      <w:r w:rsidR="00E51B39" w:rsidRPr="00E51B39">
        <w:rPr>
          <w:bCs/>
          <w:sz w:val="28"/>
          <w:szCs w:val="28"/>
          <w:shd w:val="clear" w:color="auto" w:fill="FFFFFF"/>
        </w:rPr>
        <w:t>конкурсов</w:t>
      </w:r>
      <w:r w:rsidR="00E51B39" w:rsidRPr="00E51B39">
        <w:rPr>
          <w:sz w:val="28"/>
          <w:szCs w:val="28"/>
          <w:shd w:val="clear" w:color="auto" w:fill="FFFFFF"/>
        </w:rPr>
        <w:t> </w:t>
      </w:r>
      <w:r w:rsidR="00E51B39" w:rsidRPr="00E51B39">
        <w:rPr>
          <w:bCs/>
          <w:sz w:val="28"/>
          <w:szCs w:val="28"/>
          <w:shd w:val="clear" w:color="auto" w:fill="FFFFFF"/>
        </w:rPr>
        <w:t>на</w:t>
      </w:r>
      <w:r w:rsidR="00E51B39" w:rsidRPr="00E51B39">
        <w:rPr>
          <w:sz w:val="28"/>
          <w:szCs w:val="28"/>
          <w:shd w:val="clear" w:color="auto" w:fill="FFFFFF"/>
        </w:rPr>
        <w:t> </w:t>
      </w:r>
      <w:r w:rsidR="00E51B39" w:rsidRPr="00E51B39">
        <w:rPr>
          <w:bCs/>
          <w:sz w:val="28"/>
          <w:szCs w:val="28"/>
          <w:shd w:val="clear" w:color="auto" w:fill="FFFFFF"/>
        </w:rPr>
        <w:t>сайте</w:t>
      </w:r>
      <w:r w:rsidR="00E51B39" w:rsidRPr="00E51B39">
        <w:rPr>
          <w:sz w:val="28"/>
          <w:szCs w:val="28"/>
          <w:shd w:val="clear" w:color="auto" w:fill="FFFFFF"/>
        </w:rPr>
        <w:t> периодически  пополняется</w:t>
      </w:r>
      <w:r w:rsidR="00673126">
        <w:rPr>
          <w:sz w:val="28"/>
          <w:szCs w:val="28"/>
          <w:shd w:val="clear" w:color="auto" w:fill="FFFFFF"/>
        </w:rPr>
        <w:t xml:space="preserve">.  </w:t>
      </w:r>
    </w:p>
    <w:p w:rsidR="00145593" w:rsidRPr="00145593" w:rsidRDefault="00910677" w:rsidP="00145593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45593">
        <w:rPr>
          <w:sz w:val="28"/>
          <w:szCs w:val="28"/>
        </w:rPr>
        <w:t>Уже традиционным стало ежегодное участие педагогов лицея  в конкурсе  «Учитель года». Данный конкурс – это и соревнование, где присутствуют все составляющие его элементы  состязания, это</w:t>
      </w:r>
      <w:r w:rsidR="00760486">
        <w:rPr>
          <w:sz w:val="28"/>
          <w:szCs w:val="28"/>
        </w:rPr>
        <w:t xml:space="preserve"> значимое пед</w:t>
      </w:r>
      <w:r w:rsidR="00760486" w:rsidRPr="00E20B8F">
        <w:rPr>
          <w:sz w:val="28"/>
          <w:szCs w:val="28"/>
        </w:rPr>
        <w:t>агогич</w:t>
      </w:r>
      <w:r w:rsidR="00E20B8F" w:rsidRPr="00E20B8F">
        <w:rPr>
          <w:sz w:val="28"/>
          <w:szCs w:val="28"/>
        </w:rPr>
        <w:t>е</w:t>
      </w:r>
      <w:r w:rsidR="00E20B8F">
        <w:rPr>
          <w:sz w:val="28"/>
          <w:szCs w:val="28"/>
        </w:rPr>
        <w:t xml:space="preserve">ское </w:t>
      </w:r>
      <w:r w:rsidRPr="00145593">
        <w:rPr>
          <w:sz w:val="28"/>
          <w:szCs w:val="28"/>
        </w:rPr>
        <w:t xml:space="preserve"> </w:t>
      </w:r>
      <w:r w:rsidR="00760486">
        <w:rPr>
          <w:sz w:val="28"/>
          <w:szCs w:val="28"/>
        </w:rPr>
        <w:t>событие,</w:t>
      </w:r>
      <w:r w:rsidR="003A4770" w:rsidRPr="00145593">
        <w:rPr>
          <w:sz w:val="28"/>
          <w:szCs w:val="28"/>
        </w:rPr>
        <w:t xml:space="preserve"> объединяющ</w:t>
      </w:r>
      <w:r w:rsidR="004163AF">
        <w:rPr>
          <w:sz w:val="28"/>
          <w:szCs w:val="28"/>
        </w:rPr>
        <w:t>ее</w:t>
      </w:r>
      <w:r w:rsidR="003A4770" w:rsidRPr="00145593">
        <w:rPr>
          <w:sz w:val="28"/>
          <w:szCs w:val="28"/>
        </w:rPr>
        <w:t xml:space="preserve"> коллектив, который</w:t>
      </w:r>
      <w:r w:rsidRPr="00145593">
        <w:rPr>
          <w:sz w:val="28"/>
          <w:szCs w:val="28"/>
        </w:rPr>
        <w:t xml:space="preserve"> испытывает гордость за своего участника. </w:t>
      </w:r>
      <w:r w:rsidR="004163AF">
        <w:rPr>
          <w:sz w:val="28"/>
          <w:szCs w:val="28"/>
        </w:rPr>
        <w:t xml:space="preserve">В </w:t>
      </w:r>
      <w:r w:rsidR="004163AF" w:rsidRPr="00145593">
        <w:rPr>
          <w:sz w:val="28"/>
          <w:szCs w:val="28"/>
        </w:rPr>
        <w:t>помощ</w:t>
      </w:r>
      <w:r w:rsidR="004163AF">
        <w:rPr>
          <w:sz w:val="28"/>
          <w:szCs w:val="28"/>
        </w:rPr>
        <w:t>ь</w:t>
      </w:r>
      <w:r w:rsidR="004163AF" w:rsidRPr="00145593">
        <w:rPr>
          <w:sz w:val="28"/>
          <w:szCs w:val="28"/>
        </w:rPr>
        <w:t xml:space="preserve"> конкурсанту в подготовке </w:t>
      </w:r>
      <w:r w:rsidR="004163AF">
        <w:rPr>
          <w:sz w:val="28"/>
          <w:szCs w:val="28"/>
        </w:rPr>
        <w:t xml:space="preserve"> к конкурсным испытаниям  с</w:t>
      </w:r>
      <w:r w:rsidR="00145593" w:rsidRPr="00145593">
        <w:rPr>
          <w:sz w:val="28"/>
          <w:szCs w:val="28"/>
        </w:rPr>
        <w:t>оздается  творческая инициативная группа</w:t>
      </w:r>
      <w:r w:rsidR="00E20B8F">
        <w:rPr>
          <w:sz w:val="28"/>
          <w:szCs w:val="28"/>
        </w:rPr>
        <w:t>.</w:t>
      </w:r>
      <w:r w:rsidR="00145593" w:rsidRPr="00145593">
        <w:rPr>
          <w:sz w:val="28"/>
          <w:szCs w:val="28"/>
        </w:rPr>
        <w:t xml:space="preserve"> </w:t>
      </w:r>
    </w:p>
    <w:p w:rsidR="00DF0A41" w:rsidRPr="00145593" w:rsidRDefault="00DF0A41" w:rsidP="00E93039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rFonts w:ascii="Source Sans Pro" w:hAnsi="Source Sans Pro"/>
          <w:color w:val="000000"/>
          <w:sz w:val="28"/>
          <w:szCs w:val="28"/>
          <w:shd w:val="clear" w:color="auto" w:fill="FFFFFF"/>
        </w:rPr>
      </w:pPr>
      <w:r w:rsidRPr="00145593">
        <w:rPr>
          <w:rFonts w:ascii="Source Sans Pro" w:hAnsi="Source Sans Pro"/>
          <w:color w:val="000000"/>
          <w:sz w:val="28"/>
          <w:szCs w:val="28"/>
          <w:shd w:val="clear" w:color="auto" w:fill="FFFFFF"/>
        </w:rPr>
        <w:t xml:space="preserve">Подготовка к конкурсу педагогического мастерства и собственно сам конкурс, является творческим процессом. Во время подготовки к конкурсу, педагог анализирует свою деятельность как учитель — предметник, приводит в систему свой педагогический опыт, документацию, тем самым совершенствует своё </w:t>
      </w:r>
      <w:r w:rsidRPr="00145593">
        <w:rPr>
          <w:rFonts w:ascii="Source Sans Pro" w:hAnsi="Source Sans Pro"/>
          <w:color w:val="000000"/>
          <w:sz w:val="28"/>
          <w:szCs w:val="28"/>
          <w:shd w:val="clear" w:color="auto" w:fill="FFFFFF"/>
        </w:rPr>
        <w:lastRenderedPageBreak/>
        <w:t>профессиональное мастерство, а во время испытаний – демонстрирует свой уникальный опыт.</w:t>
      </w:r>
    </w:p>
    <w:p w:rsidR="00145593" w:rsidRDefault="004163AF" w:rsidP="00145593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20B8F">
        <w:rPr>
          <w:i/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  <w:r w:rsidR="00145593">
        <w:rPr>
          <w:sz w:val="28"/>
          <w:szCs w:val="28"/>
        </w:rPr>
        <w:t>Итоги участия  в конкурсе:</w:t>
      </w:r>
    </w:p>
    <w:p w:rsidR="00145593" w:rsidRPr="00673126" w:rsidRDefault="00145593" w:rsidP="00145593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2017-2018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- </w:t>
      </w:r>
      <w:r w:rsidRPr="00673126">
        <w:rPr>
          <w:sz w:val="28"/>
          <w:szCs w:val="28"/>
        </w:rPr>
        <w:t>Диплом победителя, Диплом в номинации</w:t>
      </w:r>
    </w:p>
    <w:p w:rsidR="00407E2C" w:rsidRPr="00673126" w:rsidRDefault="00407E2C" w:rsidP="00407E2C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73126">
        <w:rPr>
          <w:sz w:val="28"/>
          <w:szCs w:val="28"/>
        </w:rPr>
        <w:t>2018-2019уч</w:t>
      </w:r>
      <w:proofErr w:type="gramStart"/>
      <w:r w:rsidRPr="00673126">
        <w:rPr>
          <w:sz w:val="28"/>
          <w:szCs w:val="28"/>
        </w:rPr>
        <w:t>.г</w:t>
      </w:r>
      <w:proofErr w:type="gramEnd"/>
      <w:r w:rsidRPr="00673126">
        <w:rPr>
          <w:sz w:val="28"/>
          <w:szCs w:val="28"/>
        </w:rPr>
        <w:t xml:space="preserve"> - Диплом победителя в номинации</w:t>
      </w:r>
    </w:p>
    <w:p w:rsidR="00145593" w:rsidRDefault="00812958" w:rsidP="00145593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2019-2020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.- </w:t>
      </w:r>
    </w:p>
    <w:p w:rsidR="00812958" w:rsidRPr="00C16DA5" w:rsidRDefault="00812958" w:rsidP="00812958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16DA5">
        <w:rPr>
          <w:color w:val="000000"/>
          <w:sz w:val="28"/>
          <w:szCs w:val="28"/>
          <w:shd w:val="clear" w:color="auto" w:fill="FFFFFF"/>
        </w:rPr>
        <w:t xml:space="preserve">Конкурс является механизмом профессионального развития педагогов. </w:t>
      </w:r>
      <w:r w:rsidRPr="00C16DA5">
        <w:rPr>
          <w:sz w:val="28"/>
          <w:szCs w:val="28"/>
        </w:rPr>
        <w:t>И</w:t>
      </w:r>
      <w:r w:rsidR="00E20B8F">
        <w:rPr>
          <w:sz w:val="28"/>
          <w:szCs w:val="28"/>
        </w:rPr>
        <w:t>,</w:t>
      </w:r>
      <w:r w:rsidRPr="00C16DA5">
        <w:rPr>
          <w:sz w:val="28"/>
          <w:szCs w:val="28"/>
        </w:rPr>
        <w:t xml:space="preserve"> конечно же</w:t>
      </w:r>
      <w:r w:rsidR="00ED7029">
        <w:rPr>
          <w:sz w:val="28"/>
          <w:szCs w:val="28"/>
        </w:rPr>
        <w:t xml:space="preserve">, </w:t>
      </w:r>
      <w:r w:rsidRPr="00C16DA5">
        <w:rPr>
          <w:sz w:val="28"/>
          <w:szCs w:val="28"/>
        </w:rPr>
        <w:t xml:space="preserve"> нельзя забывать о материальной составляющей конкурсных испытаний.</w:t>
      </w:r>
    </w:p>
    <w:p w:rsidR="00812958" w:rsidRPr="00C16DA5" w:rsidRDefault="00812958" w:rsidP="00812958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C16DA5">
        <w:rPr>
          <w:color w:val="000000"/>
          <w:sz w:val="28"/>
          <w:szCs w:val="28"/>
          <w:shd w:val="clear" w:color="auto" w:fill="FFFFFF"/>
        </w:rPr>
        <w:t>Ни для кого не секрет, что результативное участие в конкурсах – важный критерий результативности работы учителя при аттестации.</w:t>
      </w:r>
    </w:p>
    <w:p w:rsidR="002D22CA" w:rsidRPr="00C16DA5" w:rsidRDefault="00556E98" w:rsidP="00145593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rFonts w:ascii="Source Sans Pro" w:hAnsi="Source Sans Pro"/>
          <w:color w:val="000000"/>
          <w:sz w:val="28"/>
          <w:szCs w:val="28"/>
          <w:shd w:val="clear" w:color="auto" w:fill="FFFFFF"/>
        </w:rPr>
      </w:pPr>
      <w:r w:rsidRPr="00C16DA5">
        <w:rPr>
          <w:rFonts w:ascii="Source Sans Pro" w:hAnsi="Source Sans Pro"/>
          <w:color w:val="000000"/>
          <w:sz w:val="28"/>
          <w:szCs w:val="28"/>
          <w:shd w:val="clear" w:color="auto" w:fill="FFFFFF"/>
        </w:rPr>
        <w:t>Участие в конкурсах — это профессиональный рост, преодоление себя, комплексов, страхов, насыщение новыми знаниями и идеями, обмен опытом работы и, конечно, ступенька к самосовершенствованию</w:t>
      </w:r>
      <w:r w:rsidR="006A28C3" w:rsidRPr="00C16DA5">
        <w:rPr>
          <w:rFonts w:ascii="Source Sans Pro" w:hAnsi="Source Sans Pro"/>
          <w:color w:val="000000"/>
          <w:sz w:val="28"/>
          <w:szCs w:val="28"/>
          <w:shd w:val="clear" w:color="auto" w:fill="FFFFFF"/>
        </w:rPr>
        <w:t xml:space="preserve"> и самореализации</w:t>
      </w:r>
      <w:r w:rsidRPr="00C16DA5">
        <w:rPr>
          <w:rFonts w:ascii="Source Sans Pro" w:hAnsi="Source Sans Pro"/>
          <w:color w:val="000000"/>
          <w:sz w:val="28"/>
          <w:szCs w:val="28"/>
          <w:shd w:val="clear" w:color="auto" w:fill="FFFFFF"/>
        </w:rPr>
        <w:t>.</w:t>
      </w:r>
    </w:p>
    <w:p w:rsidR="00556E98" w:rsidRDefault="00556E98" w:rsidP="00145593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ascii="Source Sans Pro" w:hAnsi="Source Sans Pro"/>
          <w:color w:val="000000"/>
          <w:sz w:val="27"/>
          <w:szCs w:val="27"/>
        </w:rPr>
        <w:br/>
      </w:r>
    </w:p>
    <w:p w:rsidR="00556E98" w:rsidRDefault="00556E98" w:rsidP="00145593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56E98" w:rsidRDefault="00556E98" w:rsidP="00145593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12958" w:rsidRDefault="00812958" w:rsidP="00145593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812958" w:rsidSect="003A09D3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221"/>
    <w:multiLevelType w:val="hybridMultilevel"/>
    <w:tmpl w:val="7E227068"/>
    <w:lvl w:ilvl="0" w:tplc="1CC2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153B"/>
    <w:multiLevelType w:val="multilevel"/>
    <w:tmpl w:val="5B1A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21E05"/>
    <w:multiLevelType w:val="multilevel"/>
    <w:tmpl w:val="BA62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6389"/>
    <w:rsid w:val="00012FBD"/>
    <w:rsid w:val="000235C6"/>
    <w:rsid w:val="0005010C"/>
    <w:rsid w:val="00096465"/>
    <w:rsid w:val="000C29F2"/>
    <w:rsid w:val="000E0872"/>
    <w:rsid w:val="000E47BA"/>
    <w:rsid w:val="00145593"/>
    <w:rsid w:val="0018585B"/>
    <w:rsid w:val="001C19DF"/>
    <w:rsid w:val="00221D5D"/>
    <w:rsid w:val="00233022"/>
    <w:rsid w:val="002533FC"/>
    <w:rsid w:val="002763B1"/>
    <w:rsid w:val="00293CB3"/>
    <w:rsid w:val="002A63C3"/>
    <w:rsid w:val="002A664D"/>
    <w:rsid w:val="002B0E5F"/>
    <w:rsid w:val="002C2A74"/>
    <w:rsid w:val="002D22CA"/>
    <w:rsid w:val="003356EF"/>
    <w:rsid w:val="00353C4D"/>
    <w:rsid w:val="003A09D3"/>
    <w:rsid w:val="003A4770"/>
    <w:rsid w:val="003C3BAC"/>
    <w:rsid w:val="003E78E4"/>
    <w:rsid w:val="0040786D"/>
    <w:rsid w:val="00407E2C"/>
    <w:rsid w:val="00412CE5"/>
    <w:rsid w:val="004163AF"/>
    <w:rsid w:val="004372EE"/>
    <w:rsid w:val="004732F0"/>
    <w:rsid w:val="004878F9"/>
    <w:rsid w:val="004C650E"/>
    <w:rsid w:val="004E7F68"/>
    <w:rsid w:val="00551898"/>
    <w:rsid w:val="00551FF9"/>
    <w:rsid w:val="005569D7"/>
    <w:rsid w:val="00556E98"/>
    <w:rsid w:val="00572463"/>
    <w:rsid w:val="005B4062"/>
    <w:rsid w:val="005C62A1"/>
    <w:rsid w:val="005D7429"/>
    <w:rsid w:val="00601E04"/>
    <w:rsid w:val="00626389"/>
    <w:rsid w:val="00633DA7"/>
    <w:rsid w:val="00673126"/>
    <w:rsid w:val="00695F14"/>
    <w:rsid w:val="006A28C3"/>
    <w:rsid w:val="006C6F72"/>
    <w:rsid w:val="00760486"/>
    <w:rsid w:val="007A23F6"/>
    <w:rsid w:val="00812958"/>
    <w:rsid w:val="00831211"/>
    <w:rsid w:val="008F2190"/>
    <w:rsid w:val="00910677"/>
    <w:rsid w:val="00940B23"/>
    <w:rsid w:val="00941C52"/>
    <w:rsid w:val="009C5286"/>
    <w:rsid w:val="009E11E6"/>
    <w:rsid w:val="009E7135"/>
    <w:rsid w:val="00A14D0F"/>
    <w:rsid w:val="00A15624"/>
    <w:rsid w:val="00A26994"/>
    <w:rsid w:val="00A5243C"/>
    <w:rsid w:val="00A75595"/>
    <w:rsid w:val="00A90C38"/>
    <w:rsid w:val="00AD43C3"/>
    <w:rsid w:val="00BB1304"/>
    <w:rsid w:val="00BE1A69"/>
    <w:rsid w:val="00C16DA5"/>
    <w:rsid w:val="00C20E13"/>
    <w:rsid w:val="00C34DD8"/>
    <w:rsid w:val="00C7268F"/>
    <w:rsid w:val="00CB7107"/>
    <w:rsid w:val="00DF0A41"/>
    <w:rsid w:val="00DF3F27"/>
    <w:rsid w:val="00E20B8F"/>
    <w:rsid w:val="00E24C5F"/>
    <w:rsid w:val="00E51B39"/>
    <w:rsid w:val="00E6637B"/>
    <w:rsid w:val="00E93039"/>
    <w:rsid w:val="00ED7029"/>
    <w:rsid w:val="00EE2349"/>
    <w:rsid w:val="00F71751"/>
    <w:rsid w:val="00FA074D"/>
    <w:rsid w:val="00FA11C6"/>
    <w:rsid w:val="00FA7BCF"/>
    <w:rsid w:val="00FB715E"/>
    <w:rsid w:val="00FE0761"/>
    <w:rsid w:val="00FE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9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3B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763B1"/>
    <w:rPr>
      <w:rFonts w:eastAsia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FA7BC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A7BCF"/>
    <w:rPr>
      <w:b/>
      <w:bCs/>
    </w:rPr>
  </w:style>
  <w:style w:type="paragraph" w:styleId="a7">
    <w:name w:val="List Paragraph"/>
    <w:basedOn w:val="a"/>
    <w:link w:val="a8"/>
    <w:uiPriority w:val="34"/>
    <w:qFormat/>
    <w:rsid w:val="00FA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FA7BCF"/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C3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BB130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B13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4FF70-7016-4C45-BC5C-0832C5FF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2020-02-12T19:11:00Z</dcterms:created>
  <dcterms:modified xsi:type="dcterms:W3CDTF">2020-02-13T17:54:00Z</dcterms:modified>
</cp:coreProperties>
</file>