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22" w:rsidRPr="00C76CCA" w:rsidRDefault="000E6C22" w:rsidP="000E6C22">
      <w:pPr>
        <w:pStyle w:val="a3"/>
        <w:spacing w:before="0" w:beforeAutospacing="0" w:after="0" w:afterAutospacing="0" w:line="343" w:lineRule="atLeast"/>
        <w:jc w:val="both"/>
        <w:textAlignment w:val="baseline"/>
        <w:rPr>
          <w:color w:val="000000"/>
          <w:sz w:val="28"/>
          <w:szCs w:val="28"/>
          <w:highlight w:val="yellow"/>
        </w:rPr>
      </w:pPr>
      <w:bookmarkStart w:id="0" w:name="_GoBack"/>
      <w:r w:rsidRPr="00C76CCA">
        <w:rPr>
          <w:rStyle w:val="a4"/>
          <w:color w:val="000000"/>
          <w:sz w:val="28"/>
          <w:szCs w:val="28"/>
          <w:highlight w:val="yellow"/>
          <w:bdr w:val="none" w:sz="0" w:space="0" w:color="auto" w:frame="1"/>
        </w:rPr>
        <w:t>Расписание проведения итогового сочинения (изложения) в 2022/2023 учебном году</w:t>
      </w:r>
    </w:p>
    <w:p w:rsidR="000E6C22" w:rsidRPr="00C76CCA" w:rsidRDefault="000E6C22" w:rsidP="000E6C22">
      <w:pPr>
        <w:pStyle w:val="a3"/>
        <w:spacing w:before="0" w:beforeAutospacing="0" w:after="150" w:afterAutospacing="0" w:line="343" w:lineRule="atLeast"/>
        <w:jc w:val="both"/>
        <w:textAlignment w:val="baseline"/>
        <w:rPr>
          <w:color w:val="000000"/>
          <w:sz w:val="28"/>
          <w:szCs w:val="28"/>
          <w:highlight w:val="yellow"/>
        </w:rPr>
      </w:pPr>
      <w:r w:rsidRPr="00C76CCA">
        <w:rPr>
          <w:color w:val="000000"/>
          <w:sz w:val="28"/>
          <w:szCs w:val="28"/>
          <w:highlight w:val="yellow"/>
        </w:rPr>
        <w:t>Календарь сдачи итогового сочинения (изложения) на 2022/2023 учебный год:</w:t>
      </w:r>
    </w:p>
    <w:p w:rsidR="000E6C22" w:rsidRPr="00C76CCA" w:rsidRDefault="000E6C22" w:rsidP="000E6C22">
      <w:pPr>
        <w:pStyle w:val="a3"/>
        <w:spacing w:before="0" w:beforeAutospacing="0" w:after="0" w:afterAutospacing="0" w:line="343" w:lineRule="atLeast"/>
        <w:jc w:val="both"/>
        <w:textAlignment w:val="baseline"/>
        <w:rPr>
          <w:color w:val="000000"/>
          <w:sz w:val="28"/>
          <w:szCs w:val="28"/>
          <w:highlight w:val="yellow"/>
        </w:rPr>
      </w:pPr>
      <w:r w:rsidRPr="00C76CCA">
        <w:rPr>
          <w:color w:val="000000"/>
          <w:sz w:val="28"/>
          <w:szCs w:val="28"/>
          <w:highlight w:val="yellow"/>
          <w:bdr w:val="none" w:sz="0" w:space="0" w:color="auto" w:frame="1"/>
        </w:rPr>
        <w:t>Основной срок - 7 декабря 2022 года;</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C76CCA">
        <w:rPr>
          <w:color w:val="000000"/>
          <w:sz w:val="28"/>
          <w:szCs w:val="28"/>
          <w:highlight w:val="yellow"/>
        </w:rPr>
        <w:t>Дополнительные сроки - 1 февраля и 3 мая 2023 года.</w:t>
      </w:r>
    </w:p>
    <w:p w:rsidR="000E6C22" w:rsidRPr="00C76CCA" w:rsidRDefault="000E6C22" w:rsidP="000E6C22">
      <w:pPr>
        <w:pStyle w:val="a3"/>
        <w:spacing w:before="0" w:beforeAutospacing="0" w:after="0" w:afterAutospacing="0" w:line="343" w:lineRule="atLeast"/>
        <w:jc w:val="both"/>
        <w:textAlignment w:val="baseline"/>
        <w:rPr>
          <w:color w:val="000000"/>
          <w:sz w:val="28"/>
          <w:szCs w:val="28"/>
          <w:highlight w:val="yellow"/>
        </w:rPr>
      </w:pPr>
      <w:r w:rsidRPr="00C76CCA">
        <w:rPr>
          <w:rStyle w:val="a4"/>
          <w:color w:val="000000"/>
          <w:sz w:val="28"/>
          <w:szCs w:val="28"/>
          <w:highlight w:val="yellow"/>
          <w:bdr w:val="none" w:sz="0" w:space="0" w:color="auto" w:frame="1"/>
        </w:rPr>
        <w:t>Кто обязательно должен принять участие в итоговом сочинении (изложении)</w:t>
      </w:r>
    </w:p>
    <w:p w:rsidR="000E6C22" w:rsidRPr="00C76CCA" w:rsidRDefault="000E6C22" w:rsidP="000E6C22">
      <w:pPr>
        <w:pStyle w:val="a3"/>
        <w:spacing w:before="0" w:beforeAutospacing="0" w:after="150" w:afterAutospacing="0" w:line="343" w:lineRule="atLeast"/>
        <w:jc w:val="both"/>
        <w:textAlignment w:val="baseline"/>
        <w:rPr>
          <w:color w:val="000000"/>
          <w:sz w:val="28"/>
          <w:szCs w:val="28"/>
          <w:highlight w:val="yellow"/>
        </w:rPr>
      </w:pPr>
      <w:r w:rsidRPr="00C76CCA">
        <w:rPr>
          <w:color w:val="000000"/>
          <w:sz w:val="28"/>
          <w:szCs w:val="28"/>
          <w:highlight w:val="yellow"/>
        </w:rPr>
        <w:t>Итоговое сочинение (изложение) проводится:</w:t>
      </w:r>
    </w:p>
    <w:p w:rsidR="000E6C22" w:rsidRPr="00C76CCA" w:rsidRDefault="000E6C22" w:rsidP="000E6C22">
      <w:pPr>
        <w:pStyle w:val="a3"/>
        <w:spacing w:before="0" w:beforeAutospacing="0" w:after="150" w:afterAutospacing="0" w:line="343" w:lineRule="atLeast"/>
        <w:jc w:val="both"/>
        <w:textAlignment w:val="baseline"/>
        <w:rPr>
          <w:color w:val="000000"/>
          <w:sz w:val="28"/>
          <w:szCs w:val="28"/>
          <w:highlight w:val="yellow"/>
        </w:rPr>
      </w:pPr>
      <w:r w:rsidRPr="00C76CCA">
        <w:rPr>
          <w:color w:val="000000"/>
          <w:sz w:val="28"/>
          <w:szCs w:val="28"/>
          <w:highlight w:val="yellow"/>
        </w:rPr>
        <w:t>для обучающихся XI (XII) классов;</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C76CCA">
        <w:rPr>
          <w:color w:val="000000"/>
          <w:sz w:val="28"/>
          <w:szCs w:val="28"/>
          <w:highlight w:val="yellow"/>
        </w:rPr>
        <w:t>обучающихся по образовательным программам среднего профессионального образования, участвующих в государственной итоговой аттестации экстерном для получения аттестата о среднем общем образовании (далее – экстерны).</w:t>
      </w:r>
    </w:p>
    <w:p w:rsidR="000E6C22" w:rsidRPr="000E6C22" w:rsidRDefault="000E6C22" w:rsidP="000E6C22">
      <w:pPr>
        <w:pStyle w:val="a3"/>
        <w:spacing w:before="0" w:beforeAutospacing="0" w:after="0" w:afterAutospacing="0" w:line="343" w:lineRule="atLeast"/>
        <w:jc w:val="both"/>
        <w:textAlignment w:val="baseline"/>
        <w:rPr>
          <w:color w:val="000000"/>
          <w:sz w:val="28"/>
          <w:szCs w:val="28"/>
        </w:rPr>
      </w:pPr>
      <w:r w:rsidRPr="000E6C22">
        <w:rPr>
          <w:rStyle w:val="a4"/>
          <w:color w:val="000000"/>
          <w:sz w:val="28"/>
          <w:szCs w:val="28"/>
          <w:bdr w:val="none" w:sz="0" w:space="0" w:color="auto" w:frame="1"/>
        </w:rPr>
        <w:t xml:space="preserve">Кто по желанию может принять участие итоговом </w:t>
      </w:r>
      <w:proofErr w:type="gramStart"/>
      <w:r w:rsidRPr="000E6C22">
        <w:rPr>
          <w:rStyle w:val="a4"/>
          <w:color w:val="000000"/>
          <w:sz w:val="28"/>
          <w:szCs w:val="28"/>
          <w:bdr w:val="none" w:sz="0" w:space="0" w:color="auto" w:frame="1"/>
        </w:rPr>
        <w:t>сочинении</w:t>
      </w:r>
      <w:proofErr w:type="gramEnd"/>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t xml:space="preserve">Итоговое сочинение в целях использования его результатов при приёме в образовательные организации высшего образования по желанию может проводиться </w:t>
      </w:r>
      <w:proofErr w:type="gramStart"/>
      <w:r w:rsidRPr="000E6C22">
        <w:rPr>
          <w:color w:val="000000"/>
          <w:sz w:val="28"/>
          <w:szCs w:val="28"/>
        </w:rPr>
        <w:t>для</w:t>
      </w:r>
      <w:proofErr w:type="gramEnd"/>
      <w:r w:rsidRPr="000E6C22">
        <w:rPr>
          <w:color w:val="000000"/>
          <w:sz w:val="28"/>
          <w:szCs w:val="28"/>
        </w:rPr>
        <w:t>:</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t xml:space="preserve">лиц, освоивших образовательные программы среднего общего образования </w:t>
      </w:r>
      <w:proofErr w:type="gramStart"/>
      <w:r w:rsidRPr="000E6C22">
        <w:rPr>
          <w:color w:val="000000"/>
          <w:sz w:val="28"/>
          <w:szCs w:val="28"/>
        </w:rPr>
        <w:t>в</w:t>
      </w:r>
      <w:proofErr w:type="gramEnd"/>
      <w:r w:rsidRPr="000E6C22">
        <w:rPr>
          <w:color w:val="000000"/>
          <w:sz w:val="28"/>
          <w:szCs w:val="28"/>
        </w:rPr>
        <w:t xml:space="preserve"> </w:t>
      </w:r>
      <w:proofErr w:type="gramStart"/>
      <w:r w:rsidRPr="000E6C22">
        <w:rPr>
          <w:color w:val="000000"/>
          <w:sz w:val="28"/>
          <w:szCs w:val="28"/>
        </w:rPr>
        <w:t>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w:t>
      </w:r>
      <w:proofErr w:type="gramEnd"/>
      <w:r w:rsidRPr="000E6C22">
        <w:rPr>
          <w:color w:val="000000"/>
          <w:sz w:val="28"/>
          <w:szCs w:val="28"/>
        </w:rPr>
        <w:t xml:space="preserve"> прошлых лет);</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t>лиц, обучающихся по образовательным программам среднего профессионального образования (далее – обучающиеся СПО);</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sidRPr="000E6C22">
        <w:rPr>
          <w:color w:val="000000"/>
          <w:sz w:val="28"/>
          <w:szCs w:val="28"/>
        </w:rPr>
        <w:t>иностранные</w:t>
      </w:r>
      <w:proofErr w:type="gramEnd"/>
      <w:r w:rsidRPr="000E6C22">
        <w:rPr>
          <w:color w:val="000000"/>
          <w:sz w:val="28"/>
          <w:szCs w:val="28"/>
        </w:rPr>
        <w:t xml:space="preserve"> ОО);</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t xml:space="preserve">Дату участия в итоговом сочинении необходимо выбрать самостоятельно из числа </w:t>
      </w:r>
      <w:proofErr w:type="gramStart"/>
      <w:r w:rsidRPr="000E6C22">
        <w:rPr>
          <w:color w:val="000000"/>
          <w:sz w:val="28"/>
          <w:szCs w:val="28"/>
        </w:rPr>
        <w:t>установленных</w:t>
      </w:r>
      <w:proofErr w:type="gramEnd"/>
      <w:r w:rsidRPr="000E6C22">
        <w:rPr>
          <w:color w:val="000000"/>
          <w:sz w:val="28"/>
          <w:szCs w:val="28"/>
        </w:rPr>
        <w:t xml:space="preserve"> расписанием проведения итогового сочинения.</w:t>
      </w:r>
    </w:p>
    <w:p w:rsidR="000E6C22" w:rsidRPr="000E6C22" w:rsidRDefault="000E6C22" w:rsidP="000E6C22">
      <w:pPr>
        <w:pStyle w:val="a3"/>
        <w:spacing w:before="0" w:beforeAutospacing="0" w:after="0" w:afterAutospacing="0" w:line="343" w:lineRule="atLeast"/>
        <w:jc w:val="both"/>
        <w:textAlignment w:val="baseline"/>
        <w:rPr>
          <w:color w:val="000000"/>
          <w:sz w:val="28"/>
          <w:szCs w:val="28"/>
        </w:rPr>
      </w:pPr>
      <w:r w:rsidRPr="000E6C22">
        <w:rPr>
          <w:rStyle w:val="a4"/>
          <w:color w:val="000000"/>
          <w:sz w:val="28"/>
          <w:szCs w:val="28"/>
          <w:bdr w:val="none" w:sz="0" w:space="0" w:color="auto" w:frame="1"/>
        </w:rPr>
        <w:t>Кто имеет право писать итоговое изложение</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t>Итоговое изложение вправе писать следующие категории лиц:</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lastRenderedPageBreak/>
        <w:t>обучающиеся XI (XII), экстерны с ограниченными возможностями здоровья, дети-инвалиды и инвалиды;</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proofErr w:type="gramStart"/>
      <w:r w:rsidRPr="000E6C22">
        <w:rPr>
          <w:color w:val="000000"/>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0E6C22" w:rsidRPr="000E6C22" w:rsidRDefault="000E6C22" w:rsidP="000E6C22">
      <w:pPr>
        <w:pStyle w:val="a3"/>
        <w:spacing w:before="0" w:beforeAutospacing="0" w:after="0" w:afterAutospacing="0" w:line="343" w:lineRule="atLeast"/>
        <w:jc w:val="both"/>
        <w:textAlignment w:val="baseline"/>
        <w:rPr>
          <w:color w:val="000000"/>
          <w:sz w:val="28"/>
          <w:szCs w:val="28"/>
        </w:rPr>
      </w:pPr>
      <w:r w:rsidRPr="000E6C22">
        <w:rPr>
          <w:rStyle w:val="a4"/>
          <w:color w:val="000000"/>
          <w:sz w:val="28"/>
          <w:szCs w:val="28"/>
          <w:bdr w:val="none" w:sz="0" w:space="0" w:color="auto" w:frame="1"/>
        </w:rPr>
        <w:t>Места регистрации заявления на участие в итоговом сочинении (изложении)</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t>Обучающиеся XI (XII) классов, регистрируются на участие в итоговом сочинении (изложении) в своей школе, где осваивают образовательные программы среднего общего образования;</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t>экстерны – в образовательных организациях по выбору экстерна;</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t>лица со справкой об обучении - в образовательной организации, в которой восстанавливаются на срок, необходимый для прохождения ГИА-11;</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proofErr w:type="gramStart"/>
      <w:r w:rsidRPr="000E6C22">
        <w:rPr>
          <w:color w:val="000000"/>
          <w:sz w:val="28"/>
          <w:szCs w:val="28"/>
        </w:rPr>
        <w:t>выпускники прошлых лет, обучающиеся СПО, лица, получающие среднее общее образование в иностранных ОО, регистрируются на участие в итоговом сочинении в государственном автономном учреждении Саратовской области «Региональный центр оценки качества образования» по адресу: г. Саратов, ул. Мичурина, д. 89, тел. 8(845-2) 47-81-15.</w:t>
      </w:r>
      <w:proofErr w:type="gramEnd"/>
      <w:r w:rsidRPr="000E6C22">
        <w:rPr>
          <w:color w:val="000000"/>
          <w:sz w:val="28"/>
          <w:szCs w:val="28"/>
        </w:rPr>
        <w:t xml:space="preserve"> График приема заявлений: понедельник – четверг с 9.00 до 17.30, пятница с 9.00 до 16.30 (перерыв с 13.00 </w:t>
      </w:r>
      <w:proofErr w:type="gramStart"/>
      <w:r w:rsidRPr="000E6C22">
        <w:rPr>
          <w:color w:val="000000"/>
          <w:sz w:val="28"/>
          <w:szCs w:val="28"/>
        </w:rPr>
        <w:t>до</w:t>
      </w:r>
      <w:proofErr w:type="gramEnd"/>
      <w:r w:rsidRPr="000E6C22">
        <w:rPr>
          <w:color w:val="000000"/>
          <w:sz w:val="28"/>
          <w:szCs w:val="28"/>
        </w:rPr>
        <w:t xml:space="preserve"> 14.00).</w:t>
      </w:r>
    </w:p>
    <w:p w:rsidR="000E6C22" w:rsidRPr="000E6C22" w:rsidRDefault="000E6C22" w:rsidP="000E6C22">
      <w:pPr>
        <w:pStyle w:val="a3"/>
        <w:spacing w:before="0" w:beforeAutospacing="0" w:after="0" w:afterAutospacing="0" w:line="343" w:lineRule="atLeast"/>
        <w:jc w:val="both"/>
        <w:textAlignment w:val="baseline"/>
        <w:rPr>
          <w:color w:val="000000"/>
          <w:sz w:val="28"/>
          <w:szCs w:val="28"/>
        </w:rPr>
      </w:pPr>
      <w:r w:rsidRPr="000E6C22">
        <w:rPr>
          <w:rStyle w:val="a4"/>
          <w:color w:val="000000"/>
          <w:sz w:val="28"/>
          <w:szCs w:val="28"/>
          <w:bdr w:val="none" w:sz="0" w:space="0" w:color="auto" w:frame="1"/>
        </w:rPr>
        <w:t>Необходимые документы для регистрации заявления</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t>Заявление на участие в итоговом сочинении (изложении) подается лично лицом, планирующим принять участие в итоговом сочинении (изложении), на основании документа, удостоверяющего его личность, или его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t>Лица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proofErr w:type="gramStart"/>
      <w:r w:rsidRPr="000E6C22">
        <w:rPr>
          <w:color w:val="000000"/>
          <w:sz w:val="28"/>
          <w:szCs w:val="28"/>
        </w:rPr>
        <w:t>Выпускники прошлых лет, обучающиеся СПО, лица, получающие среднее общее образование в иностранных ОО, могут подать заявление лично, а также через операторов почтовой связи общего пользования (по почте).</w:t>
      </w:r>
      <w:proofErr w:type="gramEnd"/>
      <w:r w:rsidRPr="000E6C22">
        <w:rPr>
          <w:color w:val="000000"/>
          <w:sz w:val="28"/>
          <w:szCs w:val="28"/>
        </w:rPr>
        <w:t xml:space="preserve"> Письмо должно содержать опись вложения.</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lastRenderedPageBreak/>
        <w:t>Выпускники прошлых лет при подаче заявления представляют оригинал документа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proofErr w:type="gramStart"/>
      <w:r w:rsidRPr="000E6C22">
        <w:rPr>
          <w:color w:val="000000"/>
          <w:sz w:val="28"/>
          <w:szCs w:val="28"/>
        </w:rPr>
        <w:t>Обучающиеся СПО, и обучающиеся, получающие среднее общее образование в иностранных ОО,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ОО, с заверенным в установленном порядке переводом</w:t>
      </w:r>
      <w:proofErr w:type="gramEnd"/>
      <w:r w:rsidRPr="000E6C22">
        <w:rPr>
          <w:color w:val="000000"/>
          <w:sz w:val="28"/>
          <w:szCs w:val="28"/>
        </w:rPr>
        <w:t xml:space="preserve"> с иностранного языка).</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t xml:space="preserve">При подаче заявления </w:t>
      </w:r>
      <w:proofErr w:type="gramStart"/>
      <w:r w:rsidRPr="000E6C22">
        <w:rPr>
          <w:color w:val="000000"/>
          <w:sz w:val="28"/>
          <w:szCs w:val="28"/>
        </w:rPr>
        <w:t>предоставляются документы</w:t>
      </w:r>
      <w:proofErr w:type="gramEnd"/>
      <w:r w:rsidRPr="000E6C22">
        <w:rPr>
          <w:color w:val="000000"/>
          <w:sz w:val="28"/>
          <w:szCs w:val="28"/>
        </w:rPr>
        <w:t>, подтверждающие право на создание особых условий (при наличии).</w:t>
      </w:r>
    </w:p>
    <w:p w:rsidR="000E6C22" w:rsidRPr="000E6C22" w:rsidRDefault="000E6C22" w:rsidP="000E6C22">
      <w:pPr>
        <w:pStyle w:val="a3"/>
        <w:spacing w:before="0" w:beforeAutospacing="0" w:after="0" w:afterAutospacing="0" w:line="343" w:lineRule="atLeast"/>
        <w:jc w:val="both"/>
        <w:textAlignment w:val="baseline"/>
        <w:rPr>
          <w:color w:val="000000"/>
          <w:sz w:val="28"/>
          <w:szCs w:val="28"/>
        </w:rPr>
      </w:pPr>
      <w:r w:rsidRPr="000E6C22">
        <w:rPr>
          <w:rStyle w:val="a4"/>
          <w:color w:val="000000"/>
          <w:sz w:val="28"/>
          <w:szCs w:val="28"/>
          <w:bdr w:val="none" w:sz="0" w:space="0" w:color="auto" w:frame="1"/>
        </w:rPr>
        <w:t>Срок подачи заявления на участие в итоговом сочинении (изложении)</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0E6C22">
        <w:rPr>
          <w:color w:val="000000"/>
          <w:sz w:val="28"/>
          <w:szCs w:val="28"/>
        </w:rPr>
        <w:t xml:space="preserve">Для участия в итоговом сочинении (изложении) участники подают заявление не </w:t>
      </w:r>
      <w:proofErr w:type="gramStart"/>
      <w:r w:rsidRPr="000E6C22">
        <w:rPr>
          <w:color w:val="000000"/>
          <w:sz w:val="28"/>
          <w:szCs w:val="28"/>
        </w:rPr>
        <w:t>позднее</w:t>
      </w:r>
      <w:proofErr w:type="gramEnd"/>
      <w:r w:rsidRPr="000E6C22">
        <w:rPr>
          <w:color w:val="000000"/>
          <w:sz w:val="28"/>
          <w:szCs w:val="28"/>
        </w:rPr>
        <w:t xml:space="preserve"> чем за две недели до начала проведения итогового сочинения (изложения).</w:t>
      </w:r>
    </w:p>
    <w:p w:rsidR="000E6C22" w:rsidRPr="00CC798D" w:rsidRDefault="000E6C22" w:rsidP="000E6C22">
      <w:pPr>
        <w:pStyle w:val="a3"/>
        <w:spacing w:before="0" w:beforeAutospacing="0" w:after="0" w:afterAutospacing="0" w:line="343" w:lineRule="atLeast"/>
        <w:jc w:val="both"/>
        <w:textAlignment w:val="baseline"/>
        <w:rPr>
          <w:color w:val="000000"/>
          <w:sz w:val="28"/>
          <w:szCs w:val="28"/>
          <w:highlight w:val="yellow"/>
        </w:rPr>
      </w:pPr>
      <w:r w:rsidRPr="00CC798D">
        <w:rPr>
          <w:rStyle w:val="a4"/>
          <w:color w:val="000000"/>
          <w:sz w:val="28"/>
          <w:szCs w:val="28"/>
          <w:highlight w:val="yellow"/>
          <w:bdr w:val="none" w:sz="0" w:space="0" w:color="auto" w:frame="1"/>
        </w:rPr>
        <w:t>Продолжительность выполнения итогового сочинения (изложения)</w:t>
      </w:r>
    </w:p>
    <w:p w:rsidR="000E6C22" w:rsidRPr="00CC798D" w:rsidRDefault="000E6C22" w:rsidP="000E6C22">
      <w:pPr>
        <w:pStyle w:val="a3"/>
        <w:spacing w:before="0" w:beforeAutospacing="0" w:after="150" w:afterAutospacing="0" w:line="343" w:lineRule="atLeast"/>
        <w:jc w:val="both"/>
        <w:textAlignment w:val="baseline"/>
        <w:rPr>
          <w:color w:val="000000"/>
          <w:sz w:val="28"/>
          <w:szCs w:val="28"/>
          <w:highlight w:val="yellow"/>
        </w:rPr>
      </w:pPr>
      <w:r w:rsidRPr="00CC798D">
        <w:rPr>
          <w:color w:val="000000"/>
          <w:sz w:val="28"/>
          <w:szCs w:val="28"/>
          <w:highlight w:val="yellow"/>
        </w:rPr>
        <w:t>Продолжительность выполнения итогового сочинения (изложения) составляет 3 часа 55 минут (235 минут).</w:t>
      </w:r>
    </w:p>
    <w:p w:rsidR="000E6C22" w:rsidRPr="00CC798D" w:rsidRDefault="000E6C22" w:rsidP="000E6C22">
      <w:pPr>
        <w:pStyle w:val="a3"/>
        <w:spacing w:before="0" w:beforeAutospacing="0" w:after="150" w:afterAutospacing="0" w:line="343" w:lineRule="atLeast"/>
        <w:jc w:val="both"/>
        <w:textAlignment w:val="baseline"/>
        <w:rPr>
          <w:color w:val="000000"/>
          <w:sz w:val="28"/>
          <w:szCs w:val="28"/>
          <w:highlight w:val="yellow"/>
        </w:rPr>
      </w:pPr>
      <w:r w:rsidRPr="00CC798D">
        <w:rPr>
          <w:color w:val="000000"/>
          <w:sz w:val="28"/>
          <w:szCs w:val="28"/>
          <w:highlight w:val="yellow"/>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w:t>
      </w:r>
    </w:p>
    <w:p w:rsidR="000E6C22" w:rsidRPr="00CC798D" w:rsidRDefault="000E6C22" w:rsidP="000E6C22">
      <w:pPr>
        <w:pStyle w:val="a3"/>
        <w:spacing w:before="0" w:beforeAutospacing="0" w:after="150" w:afterAutospacing="0" w:line="343" w:lineRule="atLeast"/>
        <w:jc w:val="both"/>
        <w:textAlignment w:val="baseline"/>
        <w:rPr>
          <w:color w:val="000000"/>
          <w:sz w:val="28"/>
          <w:szCs w:val="28"/>
          <w:highlight w:val="yellow"/>
        </w:rPr>
      </w:pPr>
      <w:r w:rsidRPr="00CC798D">
        <w:rPr>
          <w:color w:val="000000"/>
          <w:sz w:val="28"/>
          <w:szCs w:val="28"/>
          <w:highlight w:val="yellow"/>
        </w:rPr>
        <w:t>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CC798D">
        <w:rPr>
          <w:color w:val="000000"/>
          <w:sz w:val="28"/>
          <w:szCs w:val="28"/>
          <w:highlight w:val="yellow"/>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0E6C22" w:rsidRPr="00CC798D" w:rsidRDefault="000E6C22" w:rsidP="000E6C22">
      <w:pPr>
        <w:pStyle w:val="a3"/>
        <w:spacing w:before="0" w:beforeAutospacing="0" w:after="0" w:afterAutospacing="0" w:line="343" w:lineRule="atLeast"/>
        <w:jc w:val="both"/>
        <w:textAlignment w:val="baseline"/>
        <w:rPr>
          <w:color w:val="000000"/>
          <w:sz w:val="28"/>
          <w:szCs w:val="28"/>
          <w:highlight w:val="yellow"/>
        </w:rPr>
      </w:pPr>
      <w:r w:rsidRPr="00CC798D">
        <w:rPr>
          <w:rStyle w:val="a4"/>
          <w:color w:val="000000"/>
          <w:sz w:val="28"/>
          <w:szCs w:val="28"/>
          <w:highlight w:val="yellow"/>
          <w:bdr w:val="none" w:sz="0" w:space="0" w:color="auto" w:frame="1"/>
        </w:rPr>
        <w:t>Проведение итогового сочинения (изложения)</w:t>
      </w:r>
    </w:p>
    <w:p w:rsidR="000E6C22" w:rsidRPr="00CC798D" w:rsidRDefault="000E6C22" w:rsidP="000E6C22">
      <w:pPr>
        <w:pStyle w:val="a3"/>
        <w:spacing w:before="0" w:beforeAutospacing="0" w:after="150" w:afterAutospacing="0" w:line="343" w:lineRule="atLeast"/>
        <w:jc w:val="both"/>
        <w:textAlignment w:val="baseline"/>
        <w:rPr>
          <w:color w:val="000000"/>
          <w:sz w:val="28"/>
          <w:szCs w:val="28"/>
          <w:highlight w:val="yellow"/>
        </w:rPr>
      </w:pPr>
      <w:r w:rsidRPr="00CC798D">
        <w:rPr>
          <w:color w:val="000000"/>
          <w:sz w:val="28"/>
          <w:szCs w:val="28"/>
          <w:highlight w:val="yellow"/>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министерством образования области.</w:t>
      </w:r>
    </w:p>
    <w:p w:rsidR="000E6C22" w:rsidRPr="00CC798D" w:rsidRDefault="000E6C22" w:rsidP="000E6C22">
      <w:pPr>
        <w:pStyle w:val="a3"/>
        <w:spacing w:before="0" w:beforeAutospacing="0" w:after="150" w:afterAutospacing="0" w:line="343" w:lineRule="atLeast"/>
        <w:jc w:val="both"/>
        <w:textAlignment w:val="baseline"/>
        <w:rPr>
          <w:color w:val="000000"/>
          <w:sz w:val="28"/>
          <w:szCs w:val="28"/>
          <w:highlight w:val="yellow"/>
        </w:rPr>
      </w:pPr>
      <w:r w:rsidRPr="00CC798D">
        <w:rPr>
          <w:color w:val="000000"/>
          <w:sz w:val="28"/>
          <w:szCs w:val="28"/>
          <w:highlight w:val="yellow"/>
        </w:rPr>
        <w:t>Итоговое сочинение (изложение) начинается в 10.00 по местному времени.</w:t>
      </w:r>
    </w:p>
    <w:p w:rsidR="000E6C22" w:rsidRPr="000E6C22" w:rsidRDefault="000E6C22" w:rsidP="000E6C22">
      <w:pPr>
        <w:pStyle w:val="a3"/>
        <w:spacing w:before="0" w:beforeAutospacing="0" w:after="150" w:afterAutospacing="0" w:line="343" w:lineRule="atLeast"/>
        <w:jc w:val="both"/>
        <w:textAlignment w:val="baseline"/>
        <w:rPr>
          <w:color w:val="000000"/>
          <w:sz w:val="28"/>
          <w:szCs w:val="28"/>
        </w:rPr>
      </w:pPr>
      <w:r w:rsidRPr="00CC798D">
        <w:rPr>
          <w:color w:val="000000"/>
          <w:sz w:val="28"/>
          <w:szCs w:val="28"/>
          <w:highlight w:val="yellow"/>
        </w:rPr>
        <w:t xml:space="preserve">Итоговые сочинения (изложения) оцениваются по системе «зачет» или «незачет» по критериям оценивания, разработанным </w:t>
      </w:r>
      <w:proofErr w:type="spellStart"/>
      <w:r w:rsidRPr="00CC798D">
        <w:rPr>
          <w:color w:val="000000"/>
          <w:sz w:val="28"/>
          <w:szCs w:val="28"/>
          <w:highlight w:val="yellow"/>
        </w:rPr>
        <w:t>Рособрнадзором</w:t>
      </w:r>
      <w:proofErr w:type="spellEnd"/>
      <w:r w:rsidRPr="00CC798D">
        <w:rPr>
          <w:color w:val="000000"/>
          <w:sz w:val="28"/>
          <w:szCs w:val="28"/>
          <w:highlight w:val="yellow"/>
        </w:rPr>
        <w:t>.</w:t>
      </w:r>
    </w:p>
    <w:p w:rsidR="000E6C22" w:rsidRPr="00AC3CCA" w:rsidRDefault="000E6C22" w:rsidP="000E6C22">
      <w:pPr>
        <w:pStyle w:val="a3"/>
        <w:spacing w:before="0" w:beforeAutospacing="0" w:after="0" w:afterAutospacing="0" w:line="343" w:lineRule="atLeast"/>
        <w:jc w:val="both"/>
        <w:textAlignment w:val="baseline"/>
        <w:rPr>
          <w:color w:val="000000"/>
          <w:sz w:val="28"/>
          <w:szCs w:val="28"/>
          <w:highlight w:val="yellow"/>
        </w:rPr>
      </w:pPr>
      <w:r w:rsidRPr="00AC3CCA">
        <w:rPr>
          <w:rStyle w:val="a4"/>
          <w:color w:val="000000"/>
          <w:sz w:val="28"/>
          <w:szCs w:val="28"/>
          <w:highlight w:val="yellow"/>
          <w:bdr w:val="none" w:sz="0" w:space="0" w:color="auto" w:frame="1"/>
        </w:rPr>
        <w:lastRenderedPageBreak/>
        <w:t>Ознакомление с результатами итогового сочинения (изложения) и срок действия итогового сочинения</w:t>
      </w:r>
    </w:p>
    <w:p w:rsidR="000E6C22" w:rsidRPr="00AC3CCA" w:rsidRDefault="000E6C22" w:rsidP="000E6C22">
      <w:pPr>
        <w:pStyle w:val="a3"/>
        <w:spacing w:before="0" w:beforeAutospacing="0" w:after="0" w:afterAutospacing="0" w:line="343" w:lineRule="atLeast"/>
        <w:jc w:val="both"/>
        <w:textAlignment w:val="baseline"/>
        <w:rPr>
          <w:color w:val="000000"/>
          <w:sz w:val="28"/>
          <w:szCs w:val="28"/>
          <w:highlight w:val="yellow"/>
        </w:rPr>
      </w:pPr>
      <w:r w:rsidRPr="00AC3CCA">
        <w:rPr>
          <w:color w:val="000000"/>
          <w:sz w:val="28"/>
          <w:szCs w:val="28"/>
          <w:highlight w:val="yellow"/>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на сервисе </w:t>
      </w:r>
      <w:hyperlink r:id="rId4" w:history="1">
        <w:r w:rsidRPr="00AC3CCA">
          <w:rPr>
            <w:rStyle w:val="a5"/>
            <w:color w:val="015DAA"/>
            <w:sz w:val="28"/>
            <w:szCs w:val="28"/>
            <w:highlight w:val="yellow"/>
            <w:u w:val="none"/>
            <w:bdr w:val="none" w:sz="0" w:space="0" w:color="auto" w:frame="1"/>
          </w:rPr>
          <w:t>http://check.ege.edu.ru/</w:t>
        </w:r>
      </w:hyperlink>
      <w:r w:rsidRPr="00AC3CCA">
        <w:rPr>
          <w:color w:val="000000"/>
          <w:sz w:val="28"/>
          <w:szCs w:val="28"/>
          <w:highlight w:val="yellow"/>
          <w:bdr w:val="none" w:sz="0" w:space="0" w:color="auto" w:frame="1"/>
        </w:rPr>
        <w:t>.</w:t>
      </w:r>
    </w:p>
    <w:p w:rsidR="000E6C22" w:rsidRPr="00AC3CCA" w:rsidRDefault="000E6C22" w:rsidP="000E6C22">
      <w:pPr>
        <w:pStyle w:val="a3"/>
        <w:spacing w:before="0" w:beforeAutospacing="0" w:after="150" w:afterAutospacing="0" w:line="343" w:lineRule="atLeast"/>
        <w:jc w:val="both"/>
        <w:textAlignment w:val="baseline"/>
        <w:rPr>
          <w:color w:val="000000"/>
          <w:sz w:val="28"/>
          <w:szCs w:val="28"/>
          <w:highlight w:val="yellow"/>
        </w:rPr>
      </w:pPr>
      <w:r w:rsidRPr="00AC3CCA">
        <w:rPr>
          <w:color w:val="000000"/>
          <w:sz w:val="28"/>
          <w:szCs w:val="28"/>
          <w:highlight w:val="yellow"/>
        </w:rPr>
        <w:t>Итоговое сочинение (изложение) как допуск к ГИА – бессрочно.</w:t>
      </w:r>
    </w:p>
    <w:p w:rsidR="000E6C22" w:rsidRPr="00AC3CCA" w:rsidRDefault="000E6C22" w:rsidP="000E6C22">
      <w:pPr>
        <w:pStyle w:val="a3"/>
        <w:spacing w:before="0" w:beforeAutospacing="0" w:after="150" w:afterAutospacing="0" w:line="343" w:lineRule="atLeast"/>
        <w:jc w:val="both"/>
        <w:textAlignment w:val="baseline"/>
        <w:rPr>
          <w:color w:val="000000"/>
          <w:sz w:val="28"/>
          <w:szCs w:val="28"/>
          <w:highlight w:val="yellow"/>
        </w:rPr>
      </w:pPr>
      <w:r w:rsidRPr="00AC3CCA">
        <w:rPr>
          <w:color w:val="000000"/>
          <w:sz w:val="28"/>
          <w:szCs w:val="28"/>
          <w:highlight w:val="yellow"/>
        </w:rPr>
        <w:t xml:space="preserve">Итоговое сочинение в случае представления его при приеме на </w:t>
      </w:r>
      <w:proofErr w:type="gramStart"/>
      <w:r w:rsidRPr="00AC3CCA">
        <w:rPr>
          <w:color w:val="000000"/>
          <w:sz w:val="28"/>
          <w:szCs w:val="28"/>
          <w:highlight w:val="yellow"/>
        </w:rPr>
        <w:t>обучение по программам</w:t>
      </w:r>
      <w:proofErr w:type="gramEnd"/>
      <w:r w:rsidR="00C76CCA" w:rsidRPr="00AC3CCA">
        <w:rPr>
          <w:color w:val="000000"/>
          <w:sz w:val="28"/>
          <w:szCs w:val="28"/>
          <w:highlight w:val="yellow"/>
        </w:rPr>
        <w:t xml:space="preserve"> </w:t>
      </w:r>
      <w:proofErr w:type="spellStart"/>
      <w:r w:rsidRPr="00AC3CCA">
        <w:rPr>
          <w:color w:val="000000"/>
          <w:sz w:val="28"/>
          <w:szCs w:val="28"/>
          <w:highlight w:val="yellow"/>
        </w:rPr>
        <w:t>бакалавриата</w:t>
      </w:r>
      <w:proofErr w:type="spellEnd"/>
      <w:r w:rsidRPr="00AC3CCA">
        <w:rPr>
          <w:color w:val="000000"/>
          <w:sz w:val="28"/>
          <w:szCs w:val="28"/>
          <w:highlight w:val="yellow"/>
        </w:rPr>
        <w:t xml:space="preserve"> и программам </w:t>
      </w:r>
      <w:proofErr w:type="spellStart"/>
      <w:r w:rsidRPr="00AC3CCA">
        <w:rPr>
          <w:color w:val="000000"/>
          <w:sz w:val="28"/>
          <w:szCs w:val="28"/>
          <w:highlight w:val="yellow"/>
        </w:rPr>
        <w:t>специалитета</w:t>
      </w:r>
      <w:proofErr w:type="spellEnd"/>
      <w:r w:rsidRPr="00AC3CCA">
        <w:rPr>
          <w:color w:val="000000"/>
          <w:sz w:val="28"/>
          <w:szCs w:val="28"/>
          <w:highlight w:val="yellow"/>
        </w:rPr>
        <w:t xml:space="preserve"> действительно в течение четырех лет, следующих за годом написания такого сочинения.</w:t>
      </w:r>
    </w:p>
    <w:p w:rsidR="000E6C22" w:rsidRPr="000E6C22" w:rsidRDefault="000E6C22" w:rsidP="000E6C22">
      <w:pPr>
        <w:pStyle w:val="a3"/>
        <w:spacing w:before="0" w:beforeAutospacing="0" w:after="0" w:afterAutospacing="0" w:line="343" w:lineRule="atLeast"/>
        <w:jc w:val="both"/>
        <w:textAlignment w:val="baseline"/>
        <w:rPr>
          <w:color w:val="000000"/>
          <w:sz w:val="28"/>
          <w:szCs w:val="28"/>
        </w:rPr>
      </w:pPr>
      <w:r w:rsidRPr="00AC3CCA">
        <w:rPr>
          <w:color w:val="000000"/>
          <w:sz w:val="28"/>
          <w:szCs w:val="28"/>
          <w:highlight w:val="yellow"/>
        </w:rPr>
        <w:t>Дополнительно информируем, что комплекты тем итогового сочинения с 2022/2023 учебного года формируются из закрытого банка тем итогового сочинения. Банк включает более полутора тысяч тем сочинений прошлых лет. На сайте ФГБНУ «ФИПИ» </w:t>
      </w:r>
      <w:hyperlink r:id="rId5" w:history="1">
        <w:r w:rsidRPr="00AC3CCA">
          <w:rPr>
            <w:rStyle w:val="a5"/>
            <w:color w:val="015DAA"/>
            <w:sz w:val="28"/>
            <w:szCs w:val="28"/>
            <w:highlight w:val="yellow"/>
            <w:u w:val="none"/>
            <w:bdr w:val="none" w:sz="0" w:space="0" w:color="auto" w:frame="1"/>
          </w:rPr>
          <w:t>https://fipi.ru/itogovoe-sochinenie</w:t>
        </w:r>
      </w:hyperlink>
      <w:r w:rsidRPr="00AC3CCA">
        <w:rPr>
          <w:color w:val="000000"/>
          <w:sz w:val="28"/>
          <w:szCs w:val="28"/>
          <w:highlight w:val="yellow"/>
        </w:rPr>
        <w:t xml:space="preserve"> можно </w:t>
      </w:r>
      <w:proofErr w:type="gramStart"/>
      <w:r w:rsidRPr="00AC3CCA">
        <w:rPr>
          <w:color w:val="000000"/>
          <w:sz w:val="28"/>
          <w:szCs w:val="28"/>
          <w:highlight w:val="yellow"/>
        </w:rPr>
        <w:t>ознакомится</w:t>
      </w:r>
      <w:proofErr w:type="gramEnd"/>
      <w:r w:rsidRPr="00AC3CCA">
        <w:rPr>
          <w:color w:val="000000"/>
          <w:sz w:val="28"/>
          <w:szCs w:val="28"/>
          <w:highlight w:val="yellow"/>
        </w:rPr>
        <w:t xml:space="preserve"> со структурой закрытого банка тем итогового сочинения, комментариями к разделам закрытого банка и критериями оценивания итогового сочинения.</w:t>
      </w:r>
    </w:p>
    <w:bookmarkEnd w:id="0"/>
    <w:p w:rsidR="009D05ED" w:rsidRPr="000E6C22" w:rsidRDefault="009D05ED">
      <w:pPr>
        <w:rPr>
          <w:rFonts w:ascii="Times New Roman" w:hAnsi="Times New Roman" w:cs="Times New Roman"/>
          <w:sz w:val="28"/>
          <w:szCs w:val="28"/>
        </w:rPr>
      </w:pPr>
    </w:p>
    <w:sectPr w:rsidR="009D05ED" w:rsidRPr="000E6C22" w:rsidSect="000E6C22">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6C22"/>
    <w:rsid w:val="000E6C22"/>
    <w:rsid w:val="005D350B"/>
    <w:rsid w:val="009D05ED"/>
    <w:rsid w:val="00AC3CCA"/>
    <w:rsid w:val="00C76CCA"/>
    <w:rsid w:val="00CC7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6C22"/>
    <w:rPr>
      <w:b/>
      <w:bCs/>
    </w:rPr>
  </w:style>
  <w:style w:type="character" w:styleId="a5">
    <w:name w:val="Hyperlink"/>
    <w:basedOn w:val="a0"/>
    <w:uiPriority w:val="99"/>
    <w:semiHidden/>
    <w:unhideWhenUsed/>
    <w:rsid w:val="000E6C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6C22"/>
    <w:rPr>
      <w:b/>
      <w:bCs/>
    </w:rPr>
  </w:style>
  <w:style w:type="character" w:styleId="a5">
    <w:name w:val="Hyperlink"/>
    <w:basedOn w:val="a0"/>
    <w:uiPriority w:val="99"/>
    <w:semiHidden/>
    <w:unhideWhenUsed/>
    <w:rsid w:val="000E6C22"/>
    <w:rPr>
      <w:color w:val="0000FF"/>
      <w:u w:val="single"/>
    </w:rPr>
  </w:style>
</w:styles>
</file>

<file path=word/webSettings.xml><?xml version="1.0" encoding="utf-8"?>
<w:webSettings xmlns:r="http://schemas.openxmlformats.org/officeDocument/2006/relationships" xmlns:w="http://schemas.openxmlformats.org/wordprocessingml/2006/main">
  <w:divs>
    <w:div w:id="2969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pi.ru/itogovoe-sochinenie" TargetMode="External"/><Relationship Id="rId4" Type="http://schemas.openxmlformats.org/officeDocument/2006/relationships/hyperlink" Target="http://check.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1233</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cp:lastModifiedBy>
  <cp:revision>2</cp:revision>
  <dcterms:created xsi:type="dcterms:W3CDTF">2022-11-28T11:59:00Z</dcterms:created>
  <dcterms:modified xsi:type="dcterms:W3CDTF">2022-11-28T12:06:00Z</dcterms:modified>
</cp:coreProperties>
</file>